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0FA1" w14:textId="77777777" w:rsidR="00DE1DD6" w:rsidRPr="00CC4F77" w:rsidRDefault="00DE1DD6" w:rsidP="00BA090E">
      <w:pPr>
        <w:jc w:val="center"/>
      </w:pPr>
      <w:bookmarkStart w:id="0" w:name="_Hlk40692170"/>
    </w:p>
    <w:p w14:paraId="7EE91C4A" w14:textId="2259EDA2" w:rsidR="00BA090E" w:rsidRDefault="00135852" w:rsidP="00DE7BD9">
      <w:pPr>
        <w:pStyle w:val="Heading1"/>
        <w:rPr>
          <w:rFonts w:eastAsia="Calibri"/>
        </w:rPr>
      </w:pPr>
      <w:r w:rsidRPr="00414B47">
        <w:rPr>
          <w:rFonts w:eastAsia="Calibri"/>
        </w:rPr>
        <w:t>Ri</w:t>
      </w:r>
      <w:r w:rsidR="00BA090E" w:rsidRPr="00414B47">
        <w:rPr>
          <w:rFonts w:eastAsia="Calibri"/>
        </w:rPr>
        <w:t xml:space="preserve">sk Assessment </w:t>
      </w:r>
      <w:r w:rsidR="00565517">
        <w:rPr>
          <w:rFonts w:eastAsia="Calibri"/>
        </w:rPr>
        <w:t>for Schools</w:t>
      </w:r>
      <w:r w:rsidR="00E0125A">
        <w:rPr>
          <w:rFonts w:eastAsia="Calibri"/>
        </w:rPr>
        <w:t xml:space="preserve"> </w:t>
      </w:r>
      <w:r w:rsidR="00DE7BD9">
        <w:rPr>
          <w:rFonts w:eastAsia="Calibri"/>
        </w:rPr>
        <w:t>–</w:t>
      </w:r>
      <w:r w:rsidR="00E0125A">
        <w:rPr>
          <w:rFonts w:eastAsia="Calibri"/>
        </w:rPr>
        <w:t xml:space="preserve"> Addendum</w:t>
      </w:r>
    </w:p>
    <w:p w14:paraId="232A9425" w14:textId="77777777" w:rsidR="00DE7BD9" w:rsidRPr="00DE7BD9" w:rsidRDefault="00DE7BD9" w:rsidP="00DE7BD9">
      <w:pPr>
        <w:pStyle w:val="Heading1"/>
        <w:rPr>
          <w:rFonts w:eastAsia="Calibri"/>
        </w:rPr>
      </w:pPr>
    </w:p>
    <w:bookmarkEnd w:id="0"/>
    <w:p w14:paraId="41A0AE3B" w14:textId="311FBD9E" w:rsidR="00E050E9" w:rsidRDefault="00BA090E" w:rsidP="72E231F3">
      <w:pPr>
        <w:shd w:val="clear" w:color="auto" w:fill="D9D9D9" w:themeFill="background1" w:themeFillShade="D9"/>
        <w:contextualSpacing/>
        <w:rPr>
          <w:rFonts w:ascii="Calibri" w:eastAsia="Calibri" w:hAnsi="Calibri" w:cs="Calibri"/>
          <w:b/>
          <w:bCs/>
          <w:i/>
          <w:iCs/>
          <w:sz w:val="22"/>
          <w:szCs w:val="22"/>
        </w:rPr>
      </w:pPr>
      <w:r w:rsidRPr="00DE7BD9">
        <w:rPr>
          <w:rFonts w:ascii="Calibri" w:eastAsia="Calibri" w:hAnsi="Calibri" w:cs="Calibri"/>
          <w:b/>
          <w:bCs/>
          <w:sz w:val="22"/>
          <w:szCs w:val="22"/>
        </w:rPr>
        <w:t xml:space="preserve">Please be aware that this document has been designed to support assessment and decision making for schools when considering </w:t>
      </w:r>
      <w:r w:rsidR="4549CF3F" w:rsidRPr="00DE7BD9">
        <w:rPr>
          <w:rFonts w:ascii="Calibri" w:eastAsia="Calibri" w:hAnsi="Calibri" w:cs="Calibri"/>
          <w:b/>
          <w:bCs/>
          <w:sz w:val="22"/>
          <w:szCs w:val="22"/>
        </w:rPr>
        <w:t>p</w:t>
      </w:r>
      <w:r w:rsidRPr="00DE7BD9">
        <w:rPr>
          <w:rFonts w:ascii="Calibri" w:eastAsia="Calibri" w:hAnsi="Calibri" w:cs="Calibri"/>
          <w:b/>
          <w:bCs/>
          <w:sz w:val="22"/>
          <w:szCs w:val="22"/>
        </w:rPr>
        <w:t xml:space="preserve">lans for </w:t>
      </w:r>
      <w:r w:rsidR="5B4FE1DF" w:rsidRPr="00DE7BD9">
        <w:rPr>
          <w:rFonts w:ascii="Calibri" w:eastAsia="Calibri" w:hAnsi="Calibri" w:cs="Calibri"/>
          <w:b/>
          <w:bCs/>
          <w:sz w:val="22"/>
          <w:szCs w:val="22"/>
        </w:rPr>
        <w:t>full opening from September 2020</w:t>
      </w:r>
      <w:r w:rsidRPr="00DE7BD9">
        <w:rPr>
          <w:rFonts w:ascii="Calibri" w:eastAsia="Calibri" w:hAnsi="Calibri" w:cs="Calibri"/>
          <w:b/>
          <w:bCs/>
          <w:sz w:val="22"/>
          <w:szCs w:val="22"/>
        </w:rPr>
        <w:t>. Reference to the latest DfE government guidance should be made when considering the prompts</w:t>
      </w:r>
      <w:r w:rsidRPr="72E231F3">
        <w:rPr>
          <w:rFonts w:ascii="Calibri" w:eastAsia="Calibri" w:hAnsi="Calibri" w:cs="Calibri"/>
          <w:b/>
          <w:bCs/>
          <w:i/>
          <w:iCs/>
          <w:sz w:val="22"/>
          <w:szCs w:val="22"/>
        </w:rPr>
        <w:t>.</w:t>
      </w:r>
    </w:p>
    <w:p w14:paraId="15F81B22" w14:textId="77777777" w:rsidR="00016380" w:rsidRDefault="00016380" w:rsidP="00016380">
      <w:pPr>
        <w:pStyle w:val="Heading2"/>
        <w:jc w:val="left"/>
        <w:rPr>
          <w:b w:val="0"/>
          <w:bCs w:val="0"/>
        </w:rPr>
      </w:pPr>
    </w:p>
    <w:p w14:paraId="0699E809" w14:textId="74204B5D" w:rsidR="00872E4F" w:rsidRPr="00016380" w:rsidRDefault="00872E4F" w:rsidP="00DE7BD9">
      <w:pPr>
        <w:pStyle w:val="Heading2"/>
        <w:jc w:val="left"/>
        <w:rPr>
          <w:b w:val="0"/>
          <w:bCs w:val="0"/>
        </w:rPr>
      </w:pPr>
      <w:bookmarkStart w:id="1" w:name="_Toc45188866"/>
      <w:r w:rsidRPr="00DE7BD9">
        <w:t>Background</w:t>
      </w:r>
      <w:bookmarkEnd w:id="1"/>
    </w:p>
    <w:p w14:paraId="45DE871B" w14:textId="42E27B52" w:rsidR="009D58C1" w:rsidRPr="00AD259B" w:rsidRDefault="546B0E0F" w:rsidP="72E231F3">
      <w:pPr>
        <w:contextualSpacing/>
        <w:rPr>
          <w:rFonts w:ascii="Calibri" w:eastAsia="Calibri" w:hAnsi="Calibri" w:cs="Calibri"/>
          <w:sz w:val="22"/>
          <w:szCs w:val="22"/>
        </w:rPr>
      </w:pPr>
      <w:r w:rsidRPr="72E231F3">
        <w:rPr>
          <w:rFonts w:ascii="Calibri" w:eastAsia="Calibri" w:hAnsi="Calibri" w:cs="Calibri"/>
          <w:sz w:val="22"/>
          <w:szCs w:val="22"/>
        </w:rPr>
        <w:t>A full School Risk Assessment tool was developed by Worcestershire County Council and Worcestershire Children’s First to support schools with a phased opening recovery approach.  The tool</w:t>
      </w:r>
      <w:r w:rsidR="4BD692F4" w:rsidRPr="72E231F3">
        <w:rPr>
          <w:rFonts w:ascii="Calibri" w:eastAsia="Calibri" w:hAnsi="Calibri" w:cs="Calibri"/>
          <w:sz w:val="22"/>
          <w:szCs w:val="22"/>
        </w:rPr>
        <w:t xml:space="preserve">, and example risk assessment and other supporting documents </w:t>
      </w:r>
      <w:r w:rsidR="009D58C1" w:rsidRPr="72E231F3">
        <w:rPr>
          <w:rFonts w:ascii="Calibri" w:eastAsia="Calibri" w:hAnsi="Calibri" w:cs="Calibri"/>
          <w:sz w:val="22"/>
          <w:szCs w:val="22"/>
        </w:rPr>
        <w:t>are available at</w:t>
      </w:r>
      <w:r w:rsidR="4B8C4EF6" w:rsidRPr="72E231F3">
        <w:rPr>
          <w:rFonts w:ascii="Calibri" w:eastAsia="Calibri" w:hAnsi="Calibri" w:cs="Calibri"/>
          <w:sz w:val="22"/>
          <w:szCs w:val="22"/>
        </w:rPr>
        <w:t xml:space="preserve">: </w:t>
      </w:r>
      <w:hyperlink r:id="rId11">
        <w:r w:rsidR="4B8C4EF6" w:rsidRPr="72E231F3">
          <w:rPr>
            <w:rStyle w:val="Hyperlink"/>
            <w:rFonts w:ascii="Calibri" w:eastAsia="Calibri" w:hAnsi="Calibri" w:cs="Calibri"/>
            <w:sz w:val="22"/>
            <w:szCs w:val="22"/>
          </w:rPr>
          <w:t>http://www.worcestershire.gov.uk/recoveryschools</w:t>
        </w:r>
      </w:hyperlink>
      <w:r w:rsidR="4B8C4EF6" w:rsidRPr="72E231F3">
        <w:rPr>
          <w:rFonts w:ascii="Calibri" w:eastAsia="Calibri" w:hAnsi="Calibri" w:cs="Calibri"/>
          <w:sz w:val="22"/>
          <w:szCs w:val="22"/>
        </w:rPr>
        <w:t xml:space="preserve"> and </w:t>
      </w:r>
      <w:r w:rsidR="009D58C1" w:rsidRPr="72E231F3">
        <w:rPr>
          <w:rFonts w:ascii="Calibri" w:eastAsia="Calibri" w:hAnsi="Calibri" w:cs="Calibri"/>
          <w:sz w:val="22"/>
          <w:szCs w:val="22"/>
        </w:rPr>
        <w:t xml:space="preserve"> </w:t>
      </w:r>
      <w:hyperlink r:id="rId12">
        <w:r w:rsidR="009D58C1" w:rsidRPr="72E231F3">
          <w:rPr>
            <w:rStyle w:val="Hyperlink"/>
            <w:rFonts w:ascii="Calibri" w:eastAsia="Calibri" w:hAnsi="Calibri" w:cs="Calibri"/>
            <w:sz w:val="22"/>
            <w:szCs w:val="22"/>
          </w:rPr>
          <w:t>http://www.worcestershire.gov.uk/downloads/download/1433/phased_re-opening_of_schools_and_settings_documents</w:t>
        </w:r>
      </w:hyperlink>
      <w:r w:rsidR="009D58C1" w:rsidRPr="72E231F3">
        <w:rPr>
          <w:rFonts w:ascii="Calibri" w:eastAsia="Calibri" w:hAnsi="Calibri" w:cs="Calibri"/>
          <w:sz w:val="22"/>
          <w:szCs w:val="22"/>
        </w:rPr>
        <w:t xml:space="preserve"> </w:t>
      </w:r>
    </w:p>
    <w:p w14:paraId="29475D3C" w14:textId="77777777" w:rsidR="00016380" w:rsidRDefault="00016380" w:rsidP="00016380">
      <w:pPr>
        <w:pStyle w:val="Heading2"/>
        <w:jc w:val="left"/>
        <w:rPr>
          <w:b w:val="0"/>
          <w:bCs w:val="0"/>
        </w:rPr>
      </w:pPr>
    </w:p>
    <w:p w14:paraId="2D0093D1" w14:textId="298C77F2" w:rsidR="00981AAA" w:rsidRPr="0078233F" w:rsidRDefault="00D46416" w:rsidP="00DE7BD9">
      <w:pPr>
        <w:pStyle w:val="Heading2"/>
        <w:jc w:val="left"/>
        <w:rPr>
          <w:b w:val="0"/>
        </w:rPr>
      </w:pPr>
      <w:bookmarkStart w:id="2" w:name="_Toc42013440"/>
      <w:bookmarkStart w:id="3" w:name="_Toc45188868"/>
      <w:r w:rsidRPr="0078233F">
        <w:t>G</w:t>
      </w:r>
      <w:r w:rsidR="00981AAA" w:rsidRPr="0078233F">
        <w:t xml:space="preserve">eneral </w:t>
      </w:r>
      <w:r w:rsidR="00981AAA" w:rsidRPr="00DE7BD9">
        <w:t>guidance</w:t>
      </w:r>
      <w:r w:rsidR="00981AAA" w:rsidRPr="0078233F">
        <w:t xml:space="preserve"> and links for reference:</w:t>
      </w:r>
      <w:bookmarkEnd w:id="2"/>
      <w:bookmarkEnd w:id="3"/>
    </w:p>
    <w:p w14:paraId="0A33879B" w14:textId="77777777" w:rsidR="00981AAA" w:rsidRPr="00642BA1" w:rsidRDefault="00981AAA" w:rsidP="00981AAA">
      <w:pPr>
        <w:rPr>
          <w:rFonts w:ascii="Calibri" w:hAnsi="Calibri" w:cs="Calibri"/>
          <w:sz w:val="22"/>
          <w:szCs w:val="22"/>
        </w:rPr>
      </w:pPr>
    </w:p>
    <w:p w14:paraId="75E5EE24" w14:textId="09B84D50"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Public health England </w:t>
      </w:r>
      <w:hyperlink r:id="rId13" w:history="1">
        <w:r w:rsidR="00E82BA8" w:rsidRPr="00E82BA8">
          <w:rPr>
            <w:rStyle w:val="Hyperlink"/>
            <w:rFonts w:ascii="Calibri" w:hAnsi="Calibri" w:cs="Calibri"/>
          </w:rPr>
          <w:t>https://www.gov.uk/government/organisations/public-health-england</w:t>
        </w:r>
      </w:hyperlink>
    </w:p>
    <w:p w14:paraId="10EDDB0F" w14:textId="49B9442A"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NHS: </w:t>
      </w:r>
      <w:hyperlink r:id="rId14" w:history="1">
        <w:r w:rsidR="00E82BA8" w:rsidRPr="00E82BA8">
          <w:rPr>
            <w:rStyle w:val="Hyperlink"/>
            <w:rFonts w:ascii="Calibri" w:hAnsi="Calibri" w:cs="Calibri"/>
          </w:rPr>
          <w:t>https://www.nhs.uk/conditions/coronavirus-covid-19/</w:t>
        </w:r>
      </w:hyperlink>
    </w:p>
    <w:p w14:paraId="0FF98B38" w14:textId="0D3AF077"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Government advice: </w:t>
      </w:r>
      <w:hyperlink r:id="rId15" w:history="1">
        <w:r w:rsidR="00E82BA8" w:rsidRPr="00E82BA8">
          <w:rPr>
            <w:rStyle w:val="Hyperlink"/>
            <w:rFonts w:ascii="Calibri" w:hAnsi="Calibri" w:cs="Calibri"/>
          </w:rPr>
          <w:t>https://www.gov.uk/coronavirus</w:t>
        </w:r>
      </w:hyperlink>
    </w:p>
    <w:p w14:paraId="063D9F91" w14:textId="061E4958" w:rsidR="00981AAA" w:rsidRPr="00DE7BD9" w:rsidRDefault="00981AAA" w:rsidP="00981AAA">
      <w:pPr>
        <w:pStyle w:val="ListParagraph"/>
        <w:numPr>
          <w:ilvl w:val="0"/>
          <w:numId w:val="1"/>
        </w:numPr>
        <w:rPr>
          <w:rFonts w:ascii="Calibri" w:hAnsi="Calibri" w:cs="Calibri"/>
        </w:rPr>
      </w:pPr>
      <w:r w:rsidRPr="00642BA1">
        <w:rPr>
          <w:rFonts w:ascii="Calibri" w:hAnsi="Calibri" w:cs="Calibri"/>
        </w:rPr>
        <w:t xml:space="preserve">DfE </w:t>
      </w:r>
      <w:hyperlink r:id="rId16" w:history="1">
        <w:r w:rsidR="00E82BA8" w:rsidRPr="00E82BA8">
          <w:rPr>
            <w:rStyle w:val="Hyperlink"/>
            <w:rFonts w:ascii="Calibri" w:hAnsi="Calibri" w:cs="Calibri"/>
          </w:rPr>
          <w:t>https://www.gov.uk/coronavirus/education-and-childcare</w:t>
        </w:r>
      </w:hyperlink>
    </w:p>
    <w:p w14:paraId="4870BC2D" w14:textId="2B683E58" w:rsidR="00AD2B30" w:rsidRDefault="00AD2B30" w:rsidP="000F0896">
      <w:pPr>
        <w:pStyle w:val="ListParagraph"/>
        <w:numPr>
          <w:ilvl w:val="0"/>
          <w:numId w:val="1"/>
        </w:numPr>
        <w:rPr>
          <w:rFonts w:ascii="Calibri" w:hAnsi="Calibri" w:cs="Calibri"/>
        </w:rPr>
      </w:pPr>
      <w:r>
        <w:rPr>
          <w:rFonts w:ascii="Calibri" w:hAnsi="Calibri" w:cs="Calibri"/>
        </w:rPr>
        <w:t xml:space="preserve">Worcestershire Recovery Planning: supporting the implementation of phased school return in Covid 19 conditions:  </w:t>
      </w:r>
      <w:hyperlink r:id="rId17" w:history="1">
        <w:r w:rsidRPr="00014777">
          <w:rPr>
            <w:rStyle w:val="Hyperlink"/>
            <w:rFonts w:ascii="Calibri" w:hAnsi="Calibri" w:cs="Calibri"/>
          </w:rPr>
          <w:t>www.worcestershire.gov.uk/recoveryschools</w:t>
        </w:r>
      </w:hyperlink>
      <w:r>
        <w:rPr>
          <w:rFonts w:ascii="Calibri" w:hAnsi="Calibri" w:cs="Calibri"/>
        </w:rPr>
        <w:t xml:space="preserve"> </w:t>
      </w:r>
    </w:p>
    <w:p w14:paraId="051F44B6" w14:textId="592C6D7D" w:rsidR="00981AAA" w:rsidRPr="00AD2B30" w:rsidRDefault="00180497" w:rsidP="000F0896">
      <w:pPr>
        <w:pStyle w:val="ListParagraph"/>
        <w:numPr>
          <w:ilvl w:val="0"/>
          <w:numId w:val="1"/>
        </w:numPr>
        <w:rPr>
          <w:rStyle w:val="Hyperlink"/>
          <w:rFonts w:ascii="Calibri" w:hAnsi="Calibri" w:cs="Calibri"/>
          <w:color w:val="auto"/>
          <w:u w:val="none"/>
        </w:rPr>
      </w:pPr>
      <w:r>
        <w:rPr>
          <w:rFonts w:ascii="Calibri" w:hAnsi="Calibri" w:cs="Calibri"/>
        </w:rPr>
        <w:t xml:space="preserve">Worcestershire Covid 19 Education </w:t>
      </w:r>
      <w:r w:rsidR="00981AAA" w:rsidRPr="005A7E03">
        <w:rPr>
          <w:rFonts w:ascii="Calibri" w:hAnsi="Calibri" w:cs="Calibri"/>
        </w:rPr>
        <w:t xml:space="preserve">Bulletins:  </w:t>
      </w:r>
      <w:hyperlink r:id="rId18" w:history="1">
        <w:r w:rsidR="00E82BA8" w:rsidRPr="00E82BA8">
          <w:rPr>
            <w:rStyle w:val="Hyperlink"/>
            <w:rFonts w:ascii="Calibri" w:hAnsi="Calibri" w:cs="Calibri"/>
          </w:rPr>
          <w:t>http://www.worcestershire.gov.uk/downloads/download/1421/coronavirus_covid-19_education_and_early_help_bulletin_for_schools</w:t>
        </w:r>
      </w:hyperlink>
    </w:p>
    <w:p w14:paraId="1871451B" w14:textId="77777777" w:rsidR="00AD2B30" w:rsidRPr="00AD2B30" w:rsidRDefault="00AD2B30" w:rsidP="00AD2B30">
      <w:pPr>
        <w:rPr>
          <w:rStyle w:val="Hyperlink"/>
          <w:rFonts w:ascii="Calibri" w:hAnsi="Calibri" w:cs="Calibri"/>
          <w:color w:val="auto"/>
          <w:u w:val="none"/>
        </w:rPr>
      </w:pPr>
    </w:p>
    <w:p w14:paraId="541481D7" w14:textId="51566CE7" w:rsidR="0078233F" w:rsidRDefault="000C2516" w:rsidP="0078233F">
      <w:pPr>
        <w:rPr>
          <w:rFonts w:ascii="Calibri" w:hAnsi="Calibri" w:cs="Calibri"/>
        </w:rPr>
      </w:pPr>
      <w:r>
        <w:rPr>
          <w:rFonts w:ascii="Calibri" w:hAnsi="Calibri" w:cs="Calibri"/>
        </w:rPr>
        <w:t>885/5402</w:t>
      </w:r>
    </w:p>
    <w:tbl>
      <w:tblPr>
        <w:tblStyle w:val="TableGrid"/>
        <w:tblW w:w="0" w:type="auto"/>
        <w:tblLook w:val="04A0" w:firstRow="1" w:lastRow="0" w:firstColumn="1" w:lastColumn="0" w:noHBand="0" w:noVBand="1"/>
      </w:tblPr>
      <w:tblGrid>
        <w:gridCol w:w="6974"/>
        <w:gridCol w:w="6974"/>
      </w:tblGrid>
      <w:tr w:rsidR="0078233F" w:rsidRPr="00EA6AD8" w14:paraId="0CAE496E" w14:textId="77777777" w:rsidTr="00307F23">
        <w:tc>
          <w:tcPr>
            <w:tcW w:w="6974" w:type="dxa"/>
          </w:tcPr>
          <w:p w14:paraId="71860406" w14:textId="03251818"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School Name:</w:t>
            </w:r>
            <w:r w:rsidR="000C2516">
              <w:rPr>
                <w:rFonts w:ascii="Calibri" w:eastAsia="Calibri" w:hAnsi="Calibri" w:cs="Calibri"/>
                <w:b/>
                <w:sz w:val="22"/>
                <w:szCs w:val="22"/>
              </w:rPr>
              <w:t xml:space="preserve"> Blessed Edward Oldcorne Catholic College</w:t>
            </w:r>
          </w:p>
        </w:tc>
        <w:tc>
          <w:tcPr>
            <w:tcW w:w="6974" w:type="dxa"/>
          </w:tcPr>
          <w:p w14:paraId="3D553C69" w14:textId="7B9CB46E"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DfE Number:</w:t>
            </w:r>
            <w:r w:rsidR="000C2516">
              <w:rPr>
                <w:rFonts w:ascii="Calibri" w:eastAsia="Calibri" w:hAnsi="Calibri" w:cs="Calibri"/>
                <w:b/>
                <w:sz w:val="22"/>
                <w:szCs w:val="22"/>
              </w:rPr>
              <w:t xml:space="preserve"> 885/5402</w:t>
            </w:r>
          </w:p>
          <w:p w14:paraId="09FB6715" w14:textId="77777777" w:rsidR="0078233F" w:rsidRPr="00EA6AD8" w:rsidRDefault="0078233F" w:rsidP="00307F23">
            <w:pPr>
              <w:contextualSpacing/>
              <w:rPr>
                <w:rFonts w:ascii="Calibri" w:eastAsia="Calibri" w:hAnsi="Calibri" w:cs="Calibri"/>
                <w:b/>
                <w:sz w:val="22"/>
                <w:szCs w:val="22"/>
              </w:rPr>
            </w:pPr>
          </w:p>
        </w:tc>
      </w:tr>
      <w:tr w:rsidR="0078233F" w:rsidRPr="00EA6AD8" w14:paraId="4F1B1238" w14:textId="77777777" w:rsidTr="00307F23">
        <w:tc>
          <w:tcPr>
            <w:tcW w:w="6974" w:type="dxa"/>
          </w:tcPr>
          <w:p w14:paraId="2D5477E9" w14:textId="1814A651"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agreed by Head Teacher:</w:t>
            </w:r>
            <w:r w:rsidR="00D14433">
              <w:rPr>
                <w:rFonts w:ascii="Calibri" w:eastAsia="Calibri" w:hAnsi="Calibri" w:cs="Calibri"/>
                <w:b/>
                <w:sz w:val="22"/>
                <w:szCs w:val="22"/>
              </w:rPr>
              <w:t xml:space="preserve"> 17/</w:t>
            </w:r>
            <w:r w:rsidR="009409DA">
              <w:rPr>
                <w:rFonts w:ascii="Calibri" w:eastAsia="Calibri" w:hAnsi="Calibri" w:cs="Calibri"/>
                <w:b/>
                <w:sz w:val="22"/>
                <w:szCs w:val="22"/>
              </w:rPr>
              <w:t>05</w:t>
            </w:r>
            <w:r w:rsidR="000C2516">
              <w:rPr>
                <w:rFonts w:ascii="Calibri" w:eastAsia="Calibri" w:hAnsi="Calibri" w:cs="Calibri"/>
                <w:b/>
                <w:sz w:val="22"/>
                <w:szCs w:val="22"/>
              </w:rPr>
              <w:t>/2</w:t>
            </w:r>
            <w:r w:rsidR="009409DA">
              <w:rPr>
                <w:rFonts w:ascii="Calibri" w:eastAsia="Calibri" w:hAnsi="Calibri" w:cs="Calibri"/>
                <w:b/>
                <w:sz w:val="22"/>
                <w:szCs w:val="22"/>
              </w:rPr>
              <w:t>1</w:t>
            </w:r>
          </w:p>
          <w:p w14:paraId="74A04326" w14:textId="0A5BDBE3" w:rsidR="005714E7" w:rsidRDefault="00B22F3D" w:rsidP="00307F23">
            <w:pPr>
              <w:contextualSpacing/>
              <w:rPr>
                <w:rFonts w:ascii="Calibri" w:eastAsia="Calibri" w:hAnsi="Calibri" w:cs="Calibri"/>
                <w:b/>
                <w:sz w:val="22"/>
                <w:szCs w:val="22"/>
              </w:rPr>
            </w:pPr>
            <w:r>
              <w:rPr>
                <w:rFonts w:ascii="Calibri" w:eastAsia="Calibri" w:hAnsi="Calibri" w:cs="Calibri"/>
                <w:b/>
                <w:sz w:val="22"/>
                <w:szCs w:val="22"/>
              </w:rPr>
              <w:t xml:space="preserve">Date of last review: </w:t>
            </w:r>
            <w:r w:rsidR="009409DA">
              <w:rPr>
                <w:rFonts w:ascii="Calibri" w:eastAsia="Calibri" w:hAnsi="Calibri" w:cs="Calibri"/>
                <w:b/>
                <w:sz w:val="22"/>
                <w:szCs w:val="22"/>
              </w:rPr>
              <w:t>17/05</w:t>
            </w:r>
            <w:r w:rsidR="005714E7">
              <w:rPr>
                <w:rFonts w:ascii="Calibri" w:eastAsia="Calibri" w:hAnsi="Calibri" w:cs="Calibri"/>
                <w:b/>
                <w:sz w:val="22"/>
                <w:szCs w:val="22"/>
              </w:rPr>
              <w:t>/2021</w:t>
            </w:r>
          </w:p>
          <w:p w14:paraId="4C84E353" w14:textId="77777777" w:rsidR="0078233F" w:rsidRDefault="0078233F" w:rsidP="00307F23">
            <w:pPr>
              <w:contextualSpacing/>
              <w:rPr>
                <w:rFonts w:ascii="Calibri" w:eastAsia="Calibri" w:hAnsi="Calibri" w:cs="Calibri"/>
                <w:b/>
                <w:sz w:val="22"/>
                <w:szCs w:val="22"/>
              </w:rPr>
            </w:pPr>
          </w:p>
          <w:p w14:paraId="23B21FC0" w14:textId="1C88F0A6" w:rsidR="0078233F" w:rsidRPr="00EA6AD8" w:rsidRDefault="0078233F" w:rsidP="00307F23">
            <w:pPr>
              <w:contextualSpacing/>
              <w:rPr>
                <w:rFonts w:ascii="Calibri" w:eastAsia="Calibri" w:hAnsi="Calibri" w:cs="Calibri"/>
                <w:b/>
                <w:sz w:val="22"/>
                <w:szCs w:val="22"/>
              </w:rPr>
            </w:pPr>
          </w:p>
        </w:tc>
        <w:tc>
          <w:tcPr>
            <w:tcW w:w="6974" w:type="dxa"/>
          </w:tcPr>
          <w:p w14:paraId="7D5EFFB4" w14:textId="6C5C886D"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approved by Governing Body:</w:t>
            </w:r>
            <w:r w:rsidR="00D14433">
              <w:rPr>
                <w:rFonts w:ascii="Calibri" w:eastAsia="Calibri" w:hAnsi="Calibri" w:cs="Calibri"/>
                <w:b/>
                <w:sz w:val="22"/>
                <w:szCs w:val="22"/>
              </w:rPr>
              <w:t xml:space="preserve"> </w:t>
            </w:r>
            <w:r w:rsidR="009716CB">
              <w:rPr>
                <w:rFonts w:ascii="Calibri" w:eastAsia="Calibri" w:hAnsi="Calibri" w:cs="Calibri"/>
                <w:b/>
                <w:sz w:val="22"/>
                <w:szCs w:val="22"/>
              </w:rPr>
              <w:t>20/05/21</w:t>
            </w:r>
            <w:r w:rsidR="00401A0A">
              <w:rPr>
                <w:rFonts w:ascii="Calibri" w:eastAsia="Calibri" w:hAnsi="Calibri" w:cs="Calibri"/>
                <w:b/>
                <w:sz w:val="22"/>
                <w:szCs w:val="22"/>
              </w:rPr>
              <w:t xml:space="preserve">. Reviewed on a weekly basis </w:t>
            </w:r>
          </w:p>
          <w:p w14:paraId="0378DF4C" w14:textId="6779D354" w:rsidR="00401A0A" w:rsidRPr="00EA6AD8" w:rsidRDefault="00401A0A" w:rsidP="00307F23">
            <w:pPr>
              <w:contextualSpacing/>
              <w:rPr>
                <w:rFonts w:ascii="Calibri" w:eastAsia="Calibri" w:hAnsi="Calibri" w:cs="Calibri"/>
                <w:b/>
                <w:sz w:val="22"/>
                <w:szCs w:val="22"/>
              </w:rPr>
            </w:pPr>
          </w:p>
        </w:tc>
      </w:tr>
      <w:tr w:rsidR="0078233F" w:rsidRPr="00EA6AD8" w14:paraId="077C80F1" w14:textId="77777777" w:rsidTr="00307F23">
        <w:tc>
          <w:tcPr>
            <w:tcW w:w="6974" w:type="dxa"/>
          </w:tcPr>
          <w:p w14:paraId="1543A84D" w14:textId="036B360B"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Date submitted to LA / WCF:  </w:t>
            </w:r>
            <w:r w:rsidR="00E063E8">
              <w:rPr>
                <w:rFonts w:ascii="Calibri" w:eastAsia="Calibri" w:hAnsi="Calibri" w:cs="Calibri"/>
                <w:b/>
                <w:sz w:val="22"/>
                <w:szCs w:val="22"/>
              </w:rPr>
              <w:t>18/01/21</w:t>
            </w:r>
          </w:p>
        </w:tc>
        <w:tc>
          <w:tcPr>
            <w:tcW w:w="6974" w:type="dxa"/>
          </w:tcPr>
          <w:p w14:paraId="5F9C534F" w14:textId="45C2C9FC"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Submitted by:  </w:t>
            </w:r>
            <w:r w:rsidR="000C2516">
              <w:rPr>
                <w:rFonts w:ascii="Calibri" w:eastAsia="Calibri" w:hAnsi="Calibri" w:cs="Calibri"/>
                <w:b/>
                <w:sz w:val="22"/>
                <w:szCs w:val="22"/>
              </w:rPr>
              <w:t>Headteacher</w:t>
            </w:r>
          </w:p>
          <w:p w14:paraId="0B34E687" w14:textId="77777777" w:rsidR="0078233F" w:rsidRPr="00EA6AD8" w:rsidRDefault="0078233F" w:rsidP="00307F23">
            <w:pPr>
              <w:contextualSpacing/>
              <w:rPr>
                <w:rFonts w:ascii="Calibri" w:eastAsia="Calibri" w:hAnsi="Calibri" w:cs="Calibri"/>
                <w:b/>
                <w:sz w:val="22"/>
                <w:szCs w:val="22"/>
              </w:rPr>
            </w:pPr>
          </w:p>
        </w:tc>
      </w:tr>
    </w:tbl>
    <w:p w14:paraId="06E3F04A" w14:textId="436BC190" w:rsidR="0078233F" w:rsidRDefault="0078233F" w:rsidP="0078233F">
      <w:pPr>
        <w:rPr>
          <w:rFonts w:ascii="Calibri" w:hAnsi="Calibri" w:cs="Calibri"/>
        </w:rPr>
      </w:pPr>
    </w:p>
    <w:p w14:paraId="17ED96B1" w14:textId="3B71A7DC" w:rsidR="0078233F" w:rsidRDefault="0078233F" w:rsidP="0078233F">
      <w:pPr>
        <w:rPr>
          <w:rFonts w:ascii="Calibri" w:hAnsi="Calibri" w:cs="Calibri"/>
        </w:rPr>
      </w:pPr>
    </w:p>
    <w:p w14:paraId="124177AB" w14:textId="77777777" w:rsidR="0078233F" w:rsidRDefault="0078233F" w:rsidP="0078233F">
      <w:pPr>
        <w:rPr>
          <w:rFonts w:ascii="Calibri" w:hAnsi="Calibri" w:cs="Calibri"/>
        </w:rPr>
      </w:pPr>
    </w:p>
    <w:p w14:paraId="6A874CA8" w14:textId="6394AA96" w:rsidR="0078233F" w:rsidRDefault="0078233F" w:rsidP="0078233F">
      <w:pPr>
        <w:rPr>
          <w:rFonts w:ascii="Calibri" w:hAnsi="Calibri" w:cs="Calibri"/>
        </w:rPr>
      </w:pPr>
    </w:p>
    <w:p w14:paraId="5961295D" w14:textId="77777777" w:rsidR="0078233F" w:rsidRPr="0078233F" w:rsidRDefault="0078233F" w:rsidP="0078233F">
      <w:pPr>
        <w:rPr>
          <w:rFonts w:ascii="Calibri" w:hAnsi="Calibri" w:cs="Calibri"/>
        </w:rPr>
      </w:pPr>
    </w:p>
    <w:p w14:paraId="4BB203F5" w14:textId="5BCFD559" w:rsidR="00981AAA" w:rsidRDefault="00981AAA">
      <w:pPr>
        <w:rPr>
          <w:rFonts w:ascii="Calibri" w:hAnsi="Calibri" w:cs="Calibri"/>
          <w:sz w:val="22"/>
          <w:szCs w:val="22"/>
        </w:rPr>
      </w:pPr>
    </w:p>
    <w:p w14:paraId="4F38A7B9" w14:textId="4B874FBB" w:rsidR="00D46E27" w:rsidRDefault="00D46E27">
      <w:pPr>
        <w:rPr>
          <w:rFonts w:ascii="Calibri" w:hAnsi="Calibri" w:cs="Calibri"/>
          <w:sz w:val="22"/>
          <w:szCs w:val="22"/>
        </w:rPr>
      </w:pPr>
    </w:p>
    <w:p w14:paraId="7DEDB3D8" w14:textId="74989F4E" w:rsidR="00981AAA" w:rsidRPr="00983F94" w:rsidRDefault="00981AAA" w:rsidP="0078233F">
      <w:pPr>
        <w:rPr>
          <w:rFonts w:asciiTheme="minorHAnsi" w:hAnsiTheme="minorHAnsi" w:cstheme="minorHAnsi"/>
          <w:sz w:val="22"/>
          <w:szCs w:val="22"/>
        </w:rPr>
      </w:pPr>
    </w:p>
    <w:p w14:paraId="602749AD" w14:textId="77777777" w:rsidR="0078233F" w:rsidRPr="00983F94" w:rsidRDefault="0078233F" w:rsidP="0078233F">
      <w:pPr>
        <w:rPr>
          <w:rFonts w:asciiTheme="minorHAnsi" w:hAnsiTheme="minorHAnsi" w:cstheme="minorHAnsi"/>
          <w:sz w:val="22"/>
          <w:szCs w:val="22"/>
        </w:rPr>
      </w:pPr>
    </w:p>
    <w:p w14:paraId="653786C6"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0152EBBC" w14:textId="77777777" w:rsidTr="0078233F">
        <w:tc>
          <w:tcPr>
            <w:tcW w:w="15388" w:type="dxa"/>
          </w:tcPr>
          <w:p w14:paraId="632EACE6" w14:textId="7F45252E"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 xml:space="preserve"> Please describe your plans for managing the school day to support full pupil attendance I.e. staggered start/end times, separate entrances etc.</w:t>
            </w:r>
          </w:p>
          <w:p w14:paraId="7F8DE339" w14:textId="4111CE93" w:rsidR="0078233F" w:rsidRPr="00AD2B30" w:rsidRDefault="0078233F" w:rsidP="0078233F">
            <w:pPr>
              <w:rPr>
                <w:rFonts w:asciiTheme="minorHAnsi" w:hAnsiTheme="minorHAnsi" w:cstheme="minorHAnsi"/>
                <w:b/>
                <w:bCs/>
                <w:sz w:val="22"/>
                <w:szCs w:val="22"/>
              </w:rPr>
            </w:pPr>
          </w:p>
        </w:tc>
      </w:tr>
      <w:tr w:rsidR="0078233F" w:rsidRPr="00983F94" w14:paraId="20D9820E" w14:textId="77777777" w:rsidTr="0078233F">
        <w:tc>
          <w:tcPr>
            <w:tcW w:w="15388" w:type="dxa"/>
          </w:tcPr>
          <w:p w14:paraId="2E181DA5" w14:textId="3D448C4A" w:rsidR="0078233F" w:rsidRDefault="000C2516" w:rsidP="0078233F">
            <w:pPr>
              <w:rPr>
                <w:rFonts w:asciiTheme="minorHAnsi" w:hAnsiTheme="minorHAnsi" w:cstheme="minorHAnsi"/>
                <w:sz w:val="22"/>
                <w:szCs w:val="22"/>
              </w:rPr>
            </w:pPr>
            <w:r>
              <w:rPr>
                <w:rFonts w:asciiTheme="minorHAnsi" w:hAnsiTheme="minorHAnsi" w:cstheme="minorHAnsi"/>
                <w:sz w:val="22"/>
                <w:szCs w:val="22"/>
              </w:rPr>
              <w:t>Staggered finish time for those who walk/cycle and those who catch a bus</w:t>
            </w:r>
          </w:p>
          <w:p w14:paraId="1A1273B1" w14:textId="30F5B070" w:rsidR="000C2516" w:rsidRDefault="000C2516" w:rsidP="0078233F">
            <w:pPr>
              <w:rPr>
                <w:rFonts w:asciiTheme="minorHAnsi" w:hAnsiTheme="minorHAnsi" w:cstheme="minorHAnsi"/>
                <w:sz w:val="22"/>
                <w:szCs w:val="22"/>
              </w:rPr>
            </w:pPr>
            <w:r>
              <w:rPr>
                <w:rFonts w:asciiTheme="minorHAnsi" w:hAnsiTheme="minorHAnsi" w:cstheme="minorHAnsi"/>
                <w:sz w:val="22"/>
                <w:szCs w:val="22"/>
              </w:rPr>
              <w:t xml:space="preserve">Staggered lesson times to reduce numbers in corridors at </w:t>
            </w:r>
            <w:r w:rsidR="00300ED2">
              <w:rPr>
                <w:rFonts w:asciiTheme="minorHAnsi" w:hAnsiTheme="minorHAnsi" w:cstheme="minorHAnsi"/>
                <w:sz w:val="22"/>
                <w:szCs w:val="22"/>
              </w:rPr>
              <w:t>lesson changeovers</w:t>
            </w:r>
          </w:p>
          <w:p w14:paraId="4F3E53BB" w14:textId="65B6D11D" w:rsidR="003C5CF5" w:rsidRDefault="003C5CF5" w:rsidP="0078233F">
            <w:pPr>
              <w:rPr>
                <w:rFonts w:asciiTheme="minorHAnsi" w:hAnsiTheme="minorHAnsi" w:cstheme="minorHAnsi"/>
                <w:sz w:val="22"/>
                <w:szCs w:val="22"/>
              </w:rPr>
            </w:pPr>
            <w:r>
              <w:rPr>
                <w:rFonts w:asciiTheme="minorHAnsi" w:hAnsiTheme="minorHAnsi" w:cstheme="minorHAnsi"/>
                <w:sz w:val="22"/>
                <w:szCs w:val="22"/>
              </w:rPr>
              <w:t xml:space="preserve">Clearly identified entry and exit points for each class </w:t>
            </w:r>
          </w:p>
          <w:p w14:paraId="48B7AF9C" w14:textId="2DE41569" w:rsidR="00300ED2" w:rsidRDefault="00300ED2" w:rsidP="0078233F">
            <w:pPr>
              <w:rPr>
                <w:rFonts w:asciiTheme="minorHAnsi" w:hAnsiTheme="minorHAnsi" w:cstheme="minorHAnsi"/>
                <w:sz w:val="22"/>
                <w:szCs w:val="22"/>
              </w:rPr>
            </w:pPr>
            <w:r>
              <w:rPr>
                <w:rFonts w:asciiTheme="minorHAnsi" w:hAnsiTheme="minorHAnsi" w:cstheme="minorHAnsi"/>
                <w:sz w:val="22"/>
                <w:szCs w:val="22"/>
              </w:rPr>
              <w:t>Clearly identified zones at break and lunch for each year group</w:t>
            </w:r>
          </w:p>
          <w:p w14:paraId="22163A22" w14:textId="77777777" w:rsidR="00300ED2" w:rsidRDefault="00300ED2" w:rsidP="0078233F">
            <w:pPr>
              <w:rPr>
                <w:rFonts w:asciiTheme="minorHAnsi" w:hAnsiTheme="minorHAnsi" w:cstheme="minorHAnsi"/>
                <w:sz w:val="22"/>
                <w:szCs w:val="22"/>
              </w:rPr>
            </w:pPr>
            <w:r>
              <w:rPr>
                <w:rFonts w:asciiTheme="minorHAnsi" w:hAnsiTheme="minorHAnsi" w:cstheme="minorHAnsi"/>
                <w:sz w:val="22"/>
                <w:szCs w:val="22"/>
              </w:rPr>
              <w:t>Food provided in identified zones as well as staggered use of canteen for two year groups</w:t>
            </w:r>
          </w:p>
          <w:p w14:paraId="096F2425" w14:textId="1EFEAD58" w:rsidR="00300ED2" w:rsidRDefault="00300ED2" w:rsidP="0078233F">
            <w:pPr>
              <w:rPr>
                <w:rFonts w:asciiTheme="minorHAnsi" w:hAnsiTheme="minorHAnsi" w:cstheme="minorHAnsi"/>
                <w:sz w:val="22"/>
                <w:szCs w:val="22"/>
              </w:rPr>
            </w:pPr>
            <w:r>
              <w:rPr>
                <w:rFonts w:asciiTheme="minorHAnsi" w:hAnsiTheme="minorHAnsi" w:cstheme="minorHAnsi"/>
                <w:sz w:val="22"/>
                <w:szCs w:val="22"/>
              </w:rPr>
              <w:t>Enhanced staff supervision at break and lunch times</w:t>
            </w:r>
          </w:p>
          <w:p w14:paraId="7343E0D9" w14:textId="1ADA9978" w:rsidR="00427893" w:rsidRDefault="00427893" w:rsidP="0078233F">
            <w:pPr>
              <w:rPr>
                <w:rFonts w:asciiTheme="minorHAnsi" w:hAnsiTheme="minorHAnsi" w:cstheme="minorHAnsi"/>
                <w:sz w:val="22"/>
                <w:szCs w:val="22"/>
              </w:rPr>
            </w:pPr>
            <w:r>
              <w:rPr>
                <w:rFonts w:asciiTheme="minorHAnsi" w:hAnsiTheme="minorHAnsi" w:cstheme="minorHAnsi"/>
                <w:sz w:val="22"/>
                <w:szCs w:val="22"/>
              </w:rPr>
              <w:t>Clearly identified toilet fac</w:t>
            </w:r>
            <w:r w:rsidR="003C5CF5">
              <w:rPr>
                <w:rFonts w:asciiTheme="minorHAnsi" w:hAnsiTheme="minorHAnsi" w:cstheme="minorHAnsi"/>
                <w:sz w:val="22"/>
                <w:szCs w:val="22"/>
              </w:rPr>
              <w:t xml:space="preserve">ilities for year groups </w:t>
            </w:r>
          </w:p>
          <w:p w14:paraId="293DC165" w14:textId="77777777" w:rsidR="0078233F" w:rsidRPr="00983F94" w:rsidRDefault="0078233F" w:rsidP="0078233F">
            <w:pPr>
              <w:rPr>
                <w:rFonts w:asciiTheme="minorHAnsi" w:hAnsiTheme="minorHAnsi" w:cstheme="minorHAnsi"/>
                <w:sz w:val="22"/>
                <w:szCs w:val="22"/>
              </w:rPr>
            </w:pPr>
          </w:p>
          <w:p w14:paraId="124E97DC" w14:textId="77777777" w:rsidR="0078233F" w:rsidRPr="00983F94" w:rsidRDefault="0078233F" w:rsidP="0078233F">
            <w:pPr>
              <w:rPr>
                <w:rFonts w:asciiTheme="minorHAnsi" w:hAnsiTheme="minorHAnsi" w:cstheme="minorHAnsi"/>
                <w:sz w:val="22"/>
                <w:szCs w:val="22"/>
              </w:rPr>
            </w:pPr>
          </w:p>
          <w:p w14:paraId="652A3FAB" w14:textId="41311064" w:rsidR="0078233F" w:rsidRPr="00983F94" w:rsidRDefault="0078233F" w:rsidP="0078233F">
            <w:pPr>
              <w:rPr>
                <w:rFonts w:asciiTheme="minorHAnsi" w:hAnsiTheme="minorHAnsi" w:cstheme="minorHAnsi"/>
                <w:sz w:val="22"/>
                <w:szCs w:val="22"/>
              </w:rPr>
            </w:pPr>
          </w:p>
        </w:tc>
      </w:tr>
    </w:tbl>
    <w:p w14:paraId="425ED6FC" w14:textId="315E9126" w:rsidR="00D46E27" w:rsidRDefault="00D46E27" w:rsidP="0078233F">
      <w:pPr>
        <w:rPr>
          <w:rFonts w:asciiTheme="minorHAnsi" w:hAnsiTheme="minorHAnsi" w:cstheme="minorHAnsi"/>
          <w:sz w:val="22"/>
          <w:szCs w:val="22"/>
        </w:rPr>
      </w:pPr>
    </w:p>
    <w:p w14:paraId="13F33EF1" w14:textId="75C258BF" w:rsidR="007A4DCA" w:rsidRDefault="007A4DCA" w:rsidP="0078233F">
      <w:pPr>
        <w:rPr>
          <w:rFonts w:asciiTheme="minorHAnsi" w:hAnsiTheme="minorHAnsi" w:cstheme="minorHAnsi"/>
          <w:sz w:val="22"/>
          <w:szCs w:val="22"/>
        </w:rPr>
      </w:pPr>
    </w:p>
    <w:p w14:paraId="3BD3963E" w14:textId="3F378FEE" w:rsidR="007A4DCA" w:rsidRDefault="007A4DCA" w:rsidP="0078233F">
      <w:pPr>
        <w:rPr>
          <w:rFonts w:asciiTheme="minorHAnsi" w:hAnsiTheme="minorHAnsi" w:cstheme="minorHAnsi"/>
          <w:sz w:val="22"/>
          <w:szCs w:val="22"/>
        </w:rPr>
      </w:pPr>
    </w:p>
    <w:p w14:paraId="51997B45" w14:textId="081AEFCB" w:rsidR="007A4DCA" w:rsidRDefault="007A4DCA" w:rsidP="0078233F">
      <w:pPr>
        <w:rPr>
          <w:rFonts w:asciiTheme="minorHAnsi" w:hAnsiTheme="minorHAnsi" w:cstheme="minorHAnsi"/>
          <w:sz w:val="22"/>
          <w:szCs w:val="22"/>
        </w:rPr>
      </w:pPr>
    </w:p>
    <w:p w14:paraId="0C6DFD8A" w14:textId="13CD20F2" w:rsidR="007A4DCA" w:rsidRDefault="007A4DCA" w:rsidP="0078233F">
      <w:pPr>
        <w:rPr>
          <w:rFonts w:asciiTheme="minorHAnsi" w:hAnsiTheme="minorHAnsi" w:cstheme="minorHAnsi"/>
          <w:sz w:val="22"/>
          <w:szCs w:val="22"/>
        </w:rPr>
      </w:pPr>
    </w:p>
    <w:p w14:paraId="3F75AA0C" w14:textId="200968CD" w:rsidR="003B1F00" w:rsidRDefault="003B1F00" w:rsidP="0078233F">
      <w:pPr>
        <w:rPr>
          <w:rFonts w:asciiTheme="minorHAnsi" w:hAnsiTheme="minorHAnsi" w:cstheme="minorHAnsi"/>
          <w:sz w:val="22"/>
          <w:szCs w:val="22"/>
        </w:rPr>
      </w:pPr>
    </w:p>
    <w:p w14:paraId="24063D2B" w14:textId="1E65530B" w:rsidR="003B1F00" w:rsidRDefault="003B1F00" w:rsidP="0078233F">
      <w:pPr>
        <w:rPr>
          <w:rFonts w:asciiTheme="minorHAnsi" w:hAnsiTheme="minorHAnsi" w:cstheme="minorHAnsi"/>
          <w:sz w:val="22"/>
          <w:szCs w:val="22"/>
        </w:rPr>
      </w:pPr>
    </w:p>
    <w:p w14:paraId="302F9E38" w14:textId="2DD5A04A" w:rsidR="003B1F00" w:rsidRDefault="003B1F00" w:rsidP="0078233F">
      <w:pPr>
        <w:rPr>
          <w:rFonts w:asciiTheme="minorHAnsi" w:hAnsiTheme="minorHAnsi" w:cstheme="minorHAnsi"/>
          <w:sz w:val="22"/>
          <w:szCs w:val="22"/>
        </w:rPr>
      </w:pPr>
    </w:p>
    <w:p w14:paraId="7772F778" w14:textId="108CA677" w:rsidR="003B1F00" w:rsidRDefault="003B1F00" w:rsidP="0078233F">
      <w:pPr>
        <w:rPr>
          <w:rFonts w:asciiTheme="minorHAnsi" w:hAnsiTheme="minorHAnsi" w:cstheme="minorHAnsi"/>
          <w:sz w:val="22"/>
          <w:szCs w:val="22"/>
        </w:rPr>
      </w:pPr>
    </w:p>
    <w:p w14:paraId="7EDADE0C" w14:textId="2D8562C1" w:rsidR="003B1F00" w:rsidRDefault="003B1F00" w:rsidP="0078233F">
      <w:pPr>
        <w:rPr>
          <w:rFonts w:asciiTheme="minorHAnsi" w:hAnsiTheme="minorHAnsi" w:cstheme="minorHAnsi"/>
          <w:sz w:val="22"/>
          <w:szCs w:val="22"/>
        </w:rPr>
      </w:pPr>
    </w:p>
    <w:p w14:paraId="712A4B45" w14:textId="7E968901" w:rsidR="003B1F00" w:rsidRDefault="003B1F00" w:rsidP="0078233F">
      <w:pPr>
        <w:rPr>
          <w:rFonts w:asciiTheme="minorHAnsi" w:hAnsiTheme="minorHAnsi" w:cstheme="minorHAnsi"/>
          <w:sz w:val="22"/>
          <w:szCs w:val="22"/>
        </w:rPr>
      </w:pPr>
    </w:p>
    <w:p w14:paraId="7012DDC7" w14:textId="1AB053AB" w:rsidR="003B1F00" w:rsidRDefault="003B1F00" w:rsidP="0078233F">
      <w:pPr>
        <w:rPr>
          <w:rFonts w:asciiTheme="minorHAnsi" w:hAnsiTheme="minorHAnsi" w:cstheme="minorHAnsi"/>
          <w:sz w:val="22"/>
          <w:szCs w:val="22"/>
        </w:rPr>
      </w:pPr>
    </w:p>
    <w:p w14:paraId="798687A2" w14:textId="390E3AC0" w:rsidR="00621CB7" w:rsidRDefault="00621CB7" w:rsidP="0078233F">
      <w:pPr>
        <w:rPr>
          <w:rFonts w:asciiTheme="minorHAnsi" w:hAnsiTheme="minorHAnsi" w:cstheme="minorHAnsi"/>
          <w:sz w:val="22"/>
          <w:szCs w:val="22"/>
        </w:rPr>
      </w:pPr>
    </w:p>
    <w:p w14:paraId="71F0BCFA" w14:textId="3B8EABDF" w:rsidR="00621CB7" w:rsidRDefault="00621CB7" w:rsidP="0078233F">
      <w:pPr>
        <w:rPr>
          <w:rFonts w:asciiTheme="minorHAnsi" w:hAnsiTheme="minorHAnsi" w:cstheme="minorHAnsi"/>
          <w:sz w:val="22"/>
          <w:szCs w:val="22"/>
        </w:rPr>
      </w:pPr>
    </w:p>
    <w:p w14:paraId="6B6456F6" w14:textId="77777777" w:rsidR="00621CB7" w:rsidRDefault="00621CB7" w:rsidP="0078233F">
      <w:pPr>
        <w:rPr>
          <w:rFonts w:asciiTheme="minorHAnsi" w:hAnsiTheme="minorHAnsi" w:cstheme="minorHAnsi"/>
          <w:sz w:val="22"/>
          <w:szCs w:val="22"/>
        </w:rPr>
      </w:pPr>
    </w:p>
    <w:p w14:paraId="202F52CA" w14:textId="77777777" w:rsidR="003B1F00" w:rsidRDefault="003B1F00" w:rsidP="0078233F">
      <w:pPr>
        <w:rPr>
          <w:rFonts w:asciiTheme="minorHAnsi" w:hAnsiTheme="minorHAnsi" w:cstheme="minorHAnsi"/>
          <w:sz w:val="22"/>
          <w:szCs w:val="22"/>
        </w:rPr>
      </w:pPr>
    </w:p>
    <w:p w14:paraId="250B461F" w14:textId="3C8DCD55" w:rsidR="007A4DCA" w:rsidRDefault="007A4DCA" w:rsidP="0078233F">
      <w:pPr>
        <w:rPr>
          <w:rFonts w:asciiTheme="minorHAnsi" w:hAnsiTheme="minorHAnsi" w:cstheme="minorHAnsi"/>
          <w:sz w:val="22"/>
          <w:szCs w:val="22"/>
        </w:rPr>
      </w:pPr>
    </w:p>
    <w:p w14:paraId="270B06F4" w14:textId="77777777" w:rsidR="007A4DCA" w:rsidRPr="00983F94" w:rsidRDefault="007A4DCA" w:rsidP="0078233F">
      <w:pPr>
        <w:rPr>
          <w:rFonts w:asciiTheme="minorHAnsi" w:hAnsiTheme="minorHAnsi" w:cstheme="minorHAnsi"/>
          <w:sz w:val="22"/>
          <w:szCs w:val="22"/>
        </w:rPr>
      </w:pPr>
    </w:p>
    <w:p w14:paraId="2DAF2BB9" w14:textId="77777777" w:rsidR="00276921" w:rsidRPr="002D5057" w:rsidRDefault="00276921" w:rsidP="00276921">
      <w:pPr>
        <w:pStyle w:val="Heading2"/>
        <w:jc w:val="left"/>
        <w:rPr>
          <w:b w:val="0"/>
        </w:rPr>
      </w:pPr>
      <w:r w:rsidRPr="002D5057">
        <w:lastRenderedPageBreak/>
        <w:t>Th</w:t>
      </w:r>
      <w:r>
        <w:t xml:space="preserve">eme 1: </w:t>
      </w:r>
      <w:r w:rsidRPr="006F5B44">
        <w:t>Protective measures and hygiene</w:t>
      </w:r>
    </w:p>
    <w:p w14:paraId="441E1F00" w14:textId="77777777" w:rsidR="00D46E27" w:rsidRPr="00983F94" w:rsidRDefault="00D46E27" w:rsidP="0078233F">
      <w:pPr>
        <w:rPr>
          <w:rFonts w:asciiTheme="minorHAnsi" w:eastAsiaTheme="minorHAnsi" w:hAnsiTheme="minorHAnsi" w:cstheme="minorHAnsi"/>
          <w:sz w:val="22"/>
          <w:szCs w:val="22"/>
        </w:rPr>
      </w:pPr>
    </w:p>
    <w:p w14:paraId="6CE14561" w14:textId="6368C458" w:rsidR="00BE62A4" w:rsidRDefault="00BE62A4">
      <w:pPr>
        <w:rPr>
          <w:rFonts w:ascii="Calibri" w:hAnsi="Calibri" w:cs="Calibri"/>
          <w:sz w:val="22"/>
          <w:szCs w:val="22"/>
        </w:rPr>
      </w:pPr>
    </w:p>
    <w:tbl>
      <w:tblPr>
        <w:tblStyle w:val="TableGrid"/>
        <w:tblW w:w="15455" w:type="dxa"/>
        <w:jc w:val="center"/>
        <w:tblLayout w:type="fixed"/>
        <w:tblLook w:val="04A0" w:firstRow="1" w:lastRow="0" w:firstColumn="1" w:lastColumn="0" w:noHBand="0" w:noVBand="1"/>
      </w:tblPr>
      <w:tblGrid>
        <w:gridCol w:w="4106"/>
        <w:gridCol w:w="5245"/>
        <w:gridCol w:w="4854"/>
        <w:gridCol w:w="370"/>
        <w:gridCol w:w="410"/>
        <w:gridCol w:w="36"/>
        <w:gridCol w:w="434"/>
      </w:tblGrid>
      <w:tr w:rsidR="00B25A62" w:rsidRPr="002D5057" w14:paraId="56E0C295" w14:textId="77777777" w:rsidTr="00276921">
        <w:trPr>
          <w:jc w:val="center"/>
        </w:trPr>
        <w:tc>
          <w:tcPr>
            <w:tcW w:w="4106" w:type="dxa"/>
          </w:tcPr>
          <w:p w14:paraId="10D335A7"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Consider:</w:t>
            </w:r>
            <w:r>
              <w:rPr>
                <w:rFonts w:asciiTheme="minorHAnsi" w:hAnsiTheme="minorHAnsi" w:cstheme="minorHAnsi"/>
                <w:b/>
                <w:bCs/>
              </w:rPr>
              <w:t xml:space="preserve">      </w:t>
            </w:r>
          </w:p>
        </w:tc>
        <w:tc>
          <w:tcPr>
            <w:tcW w:w="5245" w:type="dxa"/>
          </w:tcPr>
          <w:p w14:paraId="11BDFF1F"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Suggestions /consideration</w:t>
            </w:r>
          </w:p>
        </w:tc>
        <w:tc>
          <w:tcPr>
            <w:tcW w:w="4854" w:type="dxa"/>
          </w:tcPr>
          <w:p w14:paraId="40F0FC43"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Issues &amp; actions to manage risk</w:t>
            </w:r>
          </w:p>
        </w:tc>
        <w:tc>
          <w:tcPr>
            <w:tcW w:w="370" w:type="dxa"/>
            <w:shd w:val="clear" w:color="auto" w:fill="FF0000"/>
          </w:tcPr>
          <w:p w14:paraId="780A726C" w14:textId="77777777" w:rsidR="00B25A62" w:rsidRPr="00276921" w:rsidRDefault="00B25A62" w:rsidP="00E4416E">
            <w:pPr>
              <w:rPr>
                <w:rFonts w:asciiTheme="minorHAnsi" w:hAnsiTheme="minorHAnsi" w:cstheme="minorHAnsi"/>
                <w:b/>
                <w:bCs/>
                <w:sz w:val="22"/>
                <w:szCs w:val="22"/>
              </w:rPr>
            </w:pPr>
            <w:r w:rsidRPr="002D5057">
              <w:rPr>
                <w:rFonts w:asciiTheme="minorHAnsi" w:hAnsiTheme="minorHAnsi" w:cstheme="minorHAnsi"/>
                <w:b/>
                <w:bCs/>
              </w:rPr>
              <w:t>R</w:t>
            </w:r>
          </w:p>
        </w:tc>
        <w:tc>
          <w:tcPr>
            <w:tcW w:w="410" w:type="dxa"/>
            <w:shd w:val="clear" w:color="auto" w:fill="FFC000"/>
          </w:tcPr>
          <w:p w14:paraId="43D4A281"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A</w:t>
            </w:r>
          </w:p>
        </w:tc>
        <w:tc>
          <w:tcPr>
            <w:tcW w:w="470" w:type="dxa"/>
            <w:gridSpan w:val="2"/>
            <w:shd w:val="clear" w:color="auto" w:fill="00B050"/>
          </w:tcPr>
          <w:p w14:paraId="4F6AFFB6"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G</w:t>
            </w:r>
          </w:p>
        </w:tc>
      </w:tr>
      <w:tr w:rsidR="00B25A62" w:rsidRPr="00642BA1" w14:paraId="0C46092E" w14:textId="77777777" w:rsidTr="00300ED2">
        <w:trPr>
          <w:jc w:val="center"/>
        </w:trPr>
        <w:tc>
          <w:tcPr>
            <w:tcW w:w="4106" w:type="dxa"/>
          </w:tcPr>
          <w:p w14:paraId="0795A353" w14:textId="77777777" w:rsidR="00B25A62" w:rsidRPr="00D9562F" w:rsidRDefault="00B25A62" w:rsidP="00E4416E">
            <w:pPr>
              <w:rPr>
                <w:rFonts w:ascii="Calibri" w:hAnsi="Calibri" w:cs="Calibri"/>
                <w:sz w:val="22"/>
                <w:szCs w:val="22"/>
              </w:rPr>
            </w:pPr>
            <w:r w:rsidRPr="00D9562F">
              <w:rPr>
                <w:rFonts w:ascii="Calibri" w:hAnsi="Calibri" w:cs="Calibri"/>
                <w:sz w:val="22"/>
                <w:szCs w:val="22"/>
              </w:rPr>
              <w:t>Have you put in place opportunities for pupils and staff to clean their hands more often?</w:t>
            </w:r>
          </w:p>
        </w:tc>
        <w:tc>
          <w:tcPr>
            <w:tcW w:w="5245" w:type="dxa"/>
          </w:tcPr>
          <w:p w14:paraId="6887A271" w14:textId="799413C4"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Schools must ensure that pupils clean their hands regularly, including when they arrive at school, when they return from breaks, when they change rooms and before and after eating.</w:t>
            </w:r>
          </w:p>
          <w:p w14:paraId="40C73579" w14:textId="77777777" w:rsidR="00E902F5" w:rsidRPr="00E902F5" w:rsidRDefault="00E902F5" w:rsidP="00E902F5">
            <w:pPr>
              <w:rPr>
                <w:rStyle w:val="Hyperlink"/>
                <w:rFonts w:asciiTheme="minorHAnsi" w:hAnsiTheme="minorHAnsi" w:cstheme="minorHAnsi"/>
                <w:bCs/>
                <w:color w:val="auto"/>
                <w:sz w:val="22"/>
                <w:szCs w:val="22"/>
                <w:u w:val="none"/>
                <w:lang w:val="en"/>
              </w:rPr>
            </w:pPr>
          </w:p>
          <w:p w14:paraId="27E036F5" w14:textId="366FC98E"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Following a risk assessment, some schools may determine that small adaptations to their site are required, such as additional hand wash basins or sanitizing stations to ensure hand washing can be managed.</w:t>
            </w:r>
          </w:p>
          <w:p w14:paraId="734F8180" w14:textId="77777777" w:rsidR="00E902F5" w:rsidRDefault="00E902F5" w:rsidP="00E4416E">
            <w:pPr>
              <w:rPr>
                <w:rStyle w:val="Hyperlink"/>
                <w:rFonts w:cstheme="minorHAnsi"/>
                <w:bCs/>
                <w:lang w:val="en"/>
              </w:rPr>
            </w:pPr>
          </w:p>
          <w:p w14:paraId="12A76EC9" w14:textId="5FA90C73"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Ensure that supervision of hand sanitiser use given risks around ingestion. Small children and pupils with complex needs should continue to be helped to clean their hands properly. Skin friendly skin cleaning wipes can be used as an alternative</w:t>
            </w:r>
          </w:p>
          <w:p w14:paraId="3C51E15F" w14:textId="77777777" w:rsidR="00B25A62" w:rsidRPr="00D9562F" w:rsidRDefault="00B25A62" w:rsidP="00E4416E">
            <w:pPr>
              <w:rPr>
                <w:rStyle w:val="Hyperlink"/>
                <w:rFonts w:asciiTheme="minorHAnsi" w:hAnsiTheme="minorHAnsi" w:cstheme="minorHAnsi"/>
                <w:bCs/>
                <w:color w:val="auto"/>
                <w:sz w:val="22"/>
                <w:szCs w:val="22"/>
                <w:u w:val="none"/>
                <w:lang w:val="en"/>
              </w:rPr>
            </w:pPr>
          </w:p>
          <w:p w14:paraId="28230F4A" w14:textId="154AF152"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 xml:space="preserve">Ensure that protective measures are built into </w:t>
            </w:r>
            <w:r w:rsidR="00F950F1">
              <w:rPr>
                <w:rStyle w:val="Hyperlink"/>
                <w:rFonts w:asciiTheme="minorHAnsi" w:hAnsiTheme="minorHAnsi" w:cstheme="minorHAnsi"/>
                <w:bCs/>
                <w:color w:val="auto"/>
                <w:sz w:val="22"/>
                <w:szCs w:val="22"/>
                <w:u w:val="none"/>
                <w:lang w:val="en"/>
              </w:rPr>
              <w:t>college</w:t>
            </w:r>
            <w:r w:rsidR="00BF5E6C">
              <w:rPr>
                <w:rStyle w:val="Hyperlink"/>
                <w:rFonts w:asciiTheme="minorHAnsi" w:hAnsiTheme="minorHAnsi" w:cstheme="minorHAnsi"/>
                <w:bCs/>
                <w:color w:val="auto"/>
                <w:sz w:val="22"/>
                <w:szCs w:val="22"/>
                <w:u w:val="none"/>
                <w:lang w:val="en"/>
              </w:rPr>
              <w:t xml:space="preserve"> </w:t>
            </w:r>
            <w:r w:rsidRPr="00D9562F">
              <w:rPr>
                <w:rStyle w:val="Hyperlink"/>
                <w:rFonts w:asciiTheme="minorHAnsi" w:hAnsiTheme="minorHAnsi" w:cstheme="minorHAnsi"/>
                <w:bCs/>
                <w:color w:val="auto"/>
                <w:sz w:val="22"/>
                <w:szCs w:val="22"/>
                <w:u w:val="none"/>
                <w:lang w:val="en"/>
              </w:rPr>
              <w:t>culture, supported by behaviour expectations and helping ensure younger children and those with complex needs understand the need to follow them</w:t>
            </w:r>
          </w:p>
          <w:p w14:paraId="640E6166" w14:textId="77777777" w:rsidR="00B25A62" w:rsidRPr="001869E2" w:rsidRDefault="00B25A62" w:rsidP="00E4416E">
            <w:pPr>
              <w:rPr>
                <w:rFonts w:ascii="Calibri" w:hAnsi="Calibri" w:cs="Calibri"/>
                <w:sz w:val="22"/>
                <w:szCs w:val="22"/>
              </w:rPr>
            </w:pPr>
          </w:p>
        </w:tc>
        <w:tc>
          <w:tcPr>
            <w:tcW w:w="4854" w:type="dxa"/>
          </w:tcPr>
          <w:p w14:paraId="48361B78" w14:textId="1716CF67" w:rsidR="00B25A62" w:rsidRPr="002B366E" w:rsidRDefault="000D087D" w:rsidP="00B119CE">
            <w:pPr>
              <w:rPr>
                <w:rFonts w:ascii="Calibri" w:hAnsi="Calibri" w:cs="Calibri"/>
                <w:sz w:val="22"/>
                <w:szCs w:val="22"/>
              </w:rPr>
            </w:pPr>
            <w:r w:rsidRPr="002B366E">
              <w:rPr>
                <w:rFonts w:ascii="Calibri" w:hAnsi="Calibri" w:cs="Calibri"/>
                <w:sz w:val="22"/>
                <w:szCs w:val="22"/>
              </w:rPr>
              <w:t>Wall mounted hand s</w:t>
            </w:r>
            <w:r w:rsidR="007031B3" w:rsidRPr="002B366E">
              <w:rPr>
                <w:rFonts w:ascii="Calibri" w:hAnsi="Calibri" w:cs="Calibri"/>
                <w:sz w:val="22"/>
                <w:szCs w:val="22"/>
              </w:rPr>
              <w:t>anitiser</w:t>
            </w:r>
            <w:r w:rsidRPr="002B366E">
              <w:rPr>
                <w:rFonts w:ascii="Calibri" w:hAnsi="Calibri" w:cs="Calibri"/>
                <w:sz w:val="22"/>
                <w:szCs w:val="22"/>
              </w:rPr>
              <w:t xml:space="preserve"> dispensers</w:t>
            </w:r>
            <w:r w:rsidR="007031B3" w:rsidRPr="002B366E">
              <w:rPr>
                <w:rFonts w:ascii="Calibri" w:hAnsi="Calibri" w:cs="Calibri"/>
                <w:sz w:val="22"/>
                <w:szCs w:val="22"/>
              </w:rPr>
              <w:t xml:space="preserve"> available in every classroom</w:t>
            </w:r>
            <w:r w:rsidR="0038441D" w:rsidRPr="002B366E">
              <w:rPr>
                <w:rFonts w:ascii="Calibri" w:hAnsi="Calibri" w:cs="Calibri"/>
                <w:sz w:val="22"/>
                <w:szCs w:val="22"/>
              </w:rPr>
              <w:t xml:space="preserve">. Parents asked to supply their child with a bottle of sanitiser where possible. </w:t>
            </w:r>
          </w:p>
          <w:p w14:paraId="2A004962" w14:textId="611F5212" w:rsidR="0038441D" w:rsidRPr="002B366E" w:rsidRDefault="0038441D" w:rsidP="00B119CE">
            <w:pPr>
              <w:rPr>
                <w:rFonts w:ascii="Calibri" w:hAnsi="Calibri" w:cs="Calibri"/>
                <w:sz w:val="22"/>
                <w:szCs w:val="22"/>
              </w:rPr>
            </w:pPr>
            <w:r w:rsidRPr="002B366E">
              <w:rPr>
                <w:rFonts w:ascii="Calibri" w:hAnsi="Calibri" w:cs="Calibri"/>
                <w:sz w:val="22"/>
                <w:szCs w:val="22"/>
              </w:rPr>
              <w:t xml:space="preserve">All staff have access to </w:t>
            </w:r>
            <w:r w:rsidR="000D087D" w:rsidRPr="002B366E">
              <w:rPr>
                <w:rFonts w:ascii="Calibri" w:hAnsi="Calibri" w:cs="Calibri"/>
                <w:sz w:val="22"/>
                <w:szCs w:val="22"/>
              </w:rPr>
              <w:t xml:space="preserve">their own personal hand </w:t>
            </w:r>
            <w:r w:rsidRPr="002B366E">
              <w:rPr>
                <w:rFonts w:ascii="Calibri" w:hAnsi="Calibri" w:cs="Calibri"/>
                <w:sz w:val="22"/>
                <w:szCs w:val="22"/>
              </w:rPr>
              <w:t xml:space="preserve">sanitiser in their classrooms and offices. </w:t>
            </w:r>
          </w:p>
          <w:p w14:paraId="173BECEB" w14:textId="771881DF" w:rsidR="0038441D" w:rsidRDefault="0038441D" w:rsidP="00B119CE">
            <w:pPr>
              <w:rPr>
                <w:rFonts w:ascii="Calibri" w:hAnsi="Calibri" w:cs="Calibri"/>
                <w:sz w:val="22"/>
                <w:szCs w:val="22"/>
              </w:rPr>
            </w:pPr>
            <w:r w:rsidRPr="002B366E">
              <w:rPr>
                <w:rFonts w:ascii="Calibri" w:hAnsi="Calibri" w:cs="Calibri"/>
                <w:sz w:val="22"/>
                <w:szCs w:val="22"/>
              </w:rPr>
              <w:t>Students will sanitise at beginning and end of every lesson</w:t>
            </w:r>
            <w:r w:rsidR="000D087D" w:rsidRPr="002B366E">
              <w:rPr>
                <w:rFonts w:ascii="Calibri" w:hAnsi="Calibri" w:cs="Calibri"/>
                <w:sz w:val="22"/>
                <w:szCs w:val="22"/>
              </w:rPr>
              <w:t>, under staff supervision.</w:t>
            </w:r>
          </w:p>
          <w:p w14:paraId="023B32DD" w14:textId="39269984" w:rsidR="00BF5E6C" w:rsidRDefault="00BF5E6C" w:rsidP="00B119CE">
            <w:pPr>
              <w:rPr>
                <w:rFonts w:ascii="Calibri" w:hAnsi="Calibri" w:cs="Calibri"/>
                <w:sz w:val="22"/>
                <w:szCs w:val="22"/>
              </w:rPr>
            </w:pPr>
          </w:p>
          <w:p w14:paraId="18DC3166" w14:textId="4E4B557B" w:rsidR="00BF5E6C" w:rsidRPr="002B366E" w:rsidRDefault="00BF5E6C" w:rsidP="00B119CE">
            <w:pPr>
              <w:rPr>
                <w:rFonts w:ascii="Calibri" w:hAnsi="Calibri" w:cs="Calibri"/>
                <w:sz w:val="22"/>
                <w:szCs w:val="22"/>
              </w:rPr>
            </w:pPr>
            <w:r>
              <w:rPr>
                <w:rFonts w:ascii="Calibri" w:hAnsi="Calibri" w:cs="Calibri"/>
                <w:sz w:val="22"/>
                <w:szCs w:val="22"/>
              </w:rPr>
              <w:t xml:space="preserve">Staff will wipe down classroom desks with appropriate cleaning materials </w:t>
            </w:r>
            <w:r w:rsidR="00F153B9">
              <w:rPr>
                <w:rFonts w:ascii="Calibri" w:hAnsi="Calibri" w:cs="Calibri"/>
                <w:sz w:val="22"/>
                <w:szCs w:val="22"/>
              </w:rPr>
              <w:t xml:space="preserve">before allowing a class in from a different </w:t>
            </w:r>
            <w:r w:rsidR="00C42607">
              <w:rPr>
                <w:rFonts w:ascii="Calibri" w:hAnsi="Calibri" w:cs="Calibri"/>
                <w:sz w:val="22"/>
                <w:szCs w:val="22"/>
              </w:rPr>
              <w:t>year group bubble.</w:t>
            </w:r>
          </w:p>
          <w:p w14:paraId="2CD4B2F4" w14:textId="77777777" w:rsidR="008B1855" w:rsidRPr="002B366E" w:rsidRDefault="008B1855" w:rsidP="008B1855">
            <w:pPr>
              <w:pStyle w:val="1bodycopy"/>
            </w:pPr>
          </w:p>
          <w:p w14:paraId="00D1266D" w14:textId="77777777" w:rsidR="008B1855" w:rsidRPr="002B366E" w:rsidRDefault="008B1855" w:rsidP="008B1855">
            <w:pPr>
              <w:pStyle w:val="1bodycopy"/>
              <w:rPr>
                <w:rFonts w:asciiTheme="minorHAnsi" w:hAnsiTheme="minorHAnsi"/>
                <w:sz w:val="22"/>
                <w:szCs w:val="22"/>
              </w:rPr>
            </w:pPr>
            <w:r w:rsidRPr="002B366E">
              <w:rPr>
                <w:rFonts w:asciiTheme="minorHAnsi" w:hAnsiTheme="minorHAnsi"/>
                <w:sz w:val="22"/>
                <w:szCs w:val="22"/>
              </w:rPr>
              <w:t>Supplies for soap, hand sanitiser and disposable paper towels and tissues will be topped up regularly and monitored to make sure they’re not close to running out.</w:t>
            </w:r>
          </w:p>
          <w:p w14:paraId="730E25E8" w14:textId="72BBE1DC" w:rsidR="008B1855" w:rsidRPr="002B366E" w:rsidRDefault="008B1855" w:rsidP="008B1855">
            <w:pPr>
              <w:rPr>
                <w:rFonts w:asciiTheme="minorHAnsi" w:hAnsiTheme="minorHAnsi" w:cs="Calibri"/>
                <w:sz w:val="22"/>
                <w:szCs w:val="22"/>
              </w:rPr>
            </w:pPr>
            <w:r w:rsidRPr="002B366E">
              <w:rPr>
                <w:rFonts w:asciiTheme="minorHAnsi" w:hAnsiTheme="minorHAnsi"/>
                <w:sz w:val="22"/>
                <w:szCs w:val="22"/>
              </w:rPr>
              <w:t>Lidded bins for tissues, preferably operated by a foot pedal, will be emptied throughout the day.</w:t>
            </w:r>
          </w:p>
          <w:p w14:paraId="026F4FBB" w14:textId="77777777" w:rsidR="000D087D" w:rsidRPr="002B366E" w:rsidRDefault="000D087D" w:rsidP="00B119CE">
            <w:pPr>
              <w:rPr>
                <w:rFonts w:ascii="Calibri" w:hAnsi="Calibri" w:cs="Calibri"/>
                <w:sz w:val="22"/>
                <w:szCs w:val="22"/>
              </w:rPr>
            </w:pPr>
          </w:p>
          <w:p w14:paraId="0E8B4D80" w14:textId="0FD7BE90" w:rsidR="000D087D" w:rsidRPr="002B366E" w:rsidRDefault="000D087D" w:rsidP="00B119CE">
            <w:pPr>
              <w:rPr>
                <w:rFonts w:ascii="Calibri" w:hAnsi="Calibri" w:cs="Calibri"/>
                <w:sz w:val="22"/>
                <w:szCs w:val="22"/>
              </w:rPr>
            </w:pPr>
            <w:r w:rsidRPr="002B366E">
              <w:rPr>
                <w:rFonts w:ascii="Calibri" w:hAnsi="Calibri" w:cs="Calibri"/>
                <w:sz w:val="22"/>
                <w:szCs w:val="22"/>
              </w:rPr>
              <w:t xml:space="preserve">Students will be reminded daily in tutor time, morning assemblies and through the PSHE programme on the importance of not sharing equipment including hand sanitiser. These forums will also be used to embed the protective measures into </w:t>
            </w:r>
            <w:r w:rsidR="00F950F1" w:rsidRPr="002B366E">
              <w:rPr>
                <w:rFonts w:ascii="Calibri" w:hAnsi="Calibri" w:cs="Calibri"/>
                <w:sz w:val="22"/>
                <w:szCs w:val="22"/>
              </w:rPr>
              <w:t xml:space="preserve">college </w:t>
            </w:r>
            <w:r w:rsidRPr="002B366E">
              <w:rPr>
                <w:rFonts w:ascii="Calibri" w:hAnsi="Calibri" w:cs="Calibri"/>
                <w:sz w:val="22"/>
                <w:szCs w:val="22"/>
              </w:rPr>
              <w:t>culture.</w:t>
            </w:r>
          </w:p>
          <w:p w14:paraId="70FCA68B" w14:textId="77777777" w:rsidR="000D087D" w:rsidRPr="002B366E" w:rsidRDefault="000D087D" w:rsidP="00B119CE">
            <w:pPr>
              <w:rPr>
                <w:rFonts w:ascii="Calibri" w:hAnsi="Calibri" w:cs="Calibri"/>
                <w:sz w:val="22"/>
                <w:szCs w:val="22"/>
              </w:rPr>
            </w:pPr>
          </w:p>
          <w:p w14:paraId="278E2506" w14:textId="3D26AD6B" w:rsidR="000D087D" w:rsidRPr="002B366E" w:rsidRDefault="000D087D" w:rsidP="000D087D">
            <w:pPr>
              <w:pStyle w:val="7Tablebodycopy"/>
              <w:rPr>
                <w:rFonts w:asciiTheme="minorHAnsi" w:hAnsiTheme="minorHAnsi"/>
                <w:sz w:val="22"/>
                <w:szCs w:val="22"/>
              </w:rPr>
            </w:pPr>
            <w:r w:rsidRPr="002B366E">
              <w:rPr>
                <w:rFonts w:asciiTheme="minorHAnsi" w:hAnsiTheme="minorHAnsi"/>
                <w:sz w:val="22"/>
                <w:szCs w:val="22"/>
              </w:rPr>
              <w:t xml:space="preserve">Everyone in </w:t>
            </w:r>
            <w:r w:rsidR="00F950F1" w:rsidRPr="002B366E">
              <w:rPr>
                <w:rFonts w:asciiTheme="minorHAnsi" w:hAnsiTheme="minorHAnsi"/>
                <w:sz w:val="22"/>
                <w:szCs w:val="22"/>
              </w:rPr>
              <w:t xml:space="preserve">college </w:t>
            </w:r>
            <w:r w:rsidRPr="002B366E">
              <w:rPr>
                <w:rFonts w:asciiTheme="minorHAnsi" w:hAnsiTheme="minorHAnsi"/>
                <w:sz w:val="22"/>
                <w:szCs w:val="22"/>
              </w:rPr>
              <w:t>will:</w:t>
            </w:r>
          </w:p>
          <w:p w14:paraId="132F1AD8" w14:textId="0DF86780"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t>Frequently use alcohol-based hand sanitiser to cover all parts of their hands</w:t>
            </w:r>
          </w:p>
          <w:p w14:paraId="112584C6" w14:textId="77777777"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lastRenderedPageBreak/>
              <w:t>Clean their hands on arrival, after breaks, if they change rooms, before and after eating, and after sneezing or coughing</w:t>
            </w:r>
          </w:p>
          <w:p w14:paraId="67634B29" w14:textId="77777777" w:rsidR="000D087D" w:rsidRPr="002B366E" w:rsidRDefault="000D087D" w:rsidP="000D087D">
            <w:pPr>
              <w:pStyle w:val="7Tablecopybulleted"/>
              <w:rPr>
                <w:rFonts w:asciiTheme="minorHAnsi" w:hAnsiTheme="minorHAnsi"/>
                <w:sz w:val="22"/>
                <w:szCs w:val="22"/>
              </w:rPr>
            </w:pPr>
            <w:r w:rsidRPr="002B366E">
              <w:rPr>
                <w:rFonts w:asciiTheme="minorHAnsi" w:hAnsiTheme="minorHAnsi"/>
                <w:sz w:val="22"/>
                <w:szCs w:val="22"/>
              </w:rPr>
              <w:t>Be encouraged not to touch their mouth, eyes and nose</w:t>
            </w:r>
          </w:p>
          <w:p w14:paraId="67475CAD" w14:textId="77777777" w:rsidR="000D087D" w:rsidRPr="002B366E" w:rsidRDefault="000D087D" w:rsidP="000D087D">
            <w:pPr>
              <w:pStyle w:val="7Tablecopybulleted"/>
              <w:spacing w:after="120"/>
              <w:rPr>
                <w:rFonts w:asciiTheme="minorHAnsi" w:hAnsiTheme="minorHAnsi"/>
                <w:sz w:val="22"/>
                <w:szCs w:val="22"/>
              </w:rPr>
            </w:pPr>
            <w:r w:rsidRPr="002B366E">
              <w:rPr>
                <w:rFonts w:asciiTheme="minorHAnsi" w:hAnsiTheme="minorHAnsi"/>
                <w:sz w:val="22"/>
                <w:szCs w:val="22"/>
              </w:rPr>
              <w:t>Use a tissue or elbow to cough or sneeze, and use bins for tissue waste</w:t>
            </w:r>
          </w:p>
          <w:p w14:paraId="0DA73FF1" w14:textId="1176BDF5" w:rsidR="000D087D" w:rsidRDefault="000D087D" w:rsidP="000D087D">
            <w:pPr>
              <w:pStyle w:val="7Tablecopybulleted"/>
              <w:spacing w:after="120"/>
              <w:rPr>
                <w:rFonts w:asciiTheme="minorHAnsi" w:hAnsiTheme="minorHAnsi"/>
                <w:sz w:val="22"/>
                <w:szCs w:val="22"/>
              </w:rPr>
            </w:pPr>
            <w:r w:rsidRPr="002B366E">
              <w:rPr>
                <w:rFonts w:asciiTheme="minorHAnsi" w:hAnsiTheme="minorHAnsi"/>
                <w:sz w:val="22"/>
                <w:szCs w:val="22"/>
              </w:rPr>
              <w:t xml:space="preserve">After using the toilet students will be told to wash hands </w:t>
            </w:r>
            <w:r w:rsidR="00F950F1" w:rsidRPr="002B366E">
              <w:rPr>
                <w:rFonts w:asciiTheme="minorHAnsi" w:hAnsiTheme="minorHAnsi"/>
                <w:sz w:val="22"/>
                <w:szCs w:val="22"/>
              </w:rPr>
              <w:t>thoroughly</w:t>
            </w:r>
            <w:r w:rsidRPr="002B366E">
              <w:rPr>
                <w:rFonts w:asciiTheme="minorHAnsi" w:hAnsiTheme="minorHAnsi"/>
                <w:sz w:val="22"/>
                <w:szCs w:val="22"/>
              </w:rPr>
              <w:t xml:space="preserve"> with soap and water. Staff will supervise toilets at breaks and lunches to monitor the practise of good hand hygiene</w:t>
            </w:r>
          </w:p>
          <w:p w14:paraId="1362161B" w14:textId="340ED2D8" w:rsidR="00BC4EDE" w:rsidRPr="002B366E" w:rsidRDefault="00BC4EDE" w:rsidP="000D087D">
            <w:pPr>
              <w:pStyle w:val="7Tablecopybulleted"/>
              <w:spacing w:after="120"/>
              <w:rPr>
                <w:rFonts w:asciiTheme="minorHAnsi" w:hAnsiTheme="minorHAnsi"/>
                <w:sz w:val="22"/>
                <w:szCs w:val="22"/>
              </w:rPr>
            </w:pPr>
            <w:r>
              <w:rPr>
                <w:rFonts w:asciiTheme="minorHAnsi" w:hAnsiTheme="minorHAnsi"/>
                <w:sz w:val="22"/>
                <w:szCs w:val="22"/>
              </w:rPr>
              <w:t>Students in different year groups must queue either side of the relevant toilet door</w:t>
            </w:r>
            <w:r w:rsidR="00DD37B3">
              <w:rPr>
                <w:rFonts w:asciiTheme="minorHAnsi" w:hAnsiTheme="minorHAnsi"/>
                <w:sz w:val="22"/>
                <w:szCs w:val="22"/>
              </w:rPr>
              <w:t xml:space="preserve"> and adhere the distance guidance marked on the floor.</w:t>
            </w:r>
          </w:p>
          <w:p w14:paraId="37BB518F" w14:textId="38722F75" w:rsidR="000D087D" w:rsidRPr="002B366E" w:rsidRDefault="000D087D" w:rsidP="000D087D">
            <w:pPr>
              <w:pStyle w:val="1bodycopy"/>
              <w:rPr>
                <w:rFonts w:asciiTheme="minorHAnsi" w:hAnsiTheme="minorHAnsi"/>
                <w:sz w:val="22"/>
                <w:szCs w:val="22"/>
              </w:rPr>
            </w:pPr>
            <w:r w:rsidRPr="002B366E">
              <w:rPr>
                <w:rFonts w:asciiTheme="minorHAnsi" w:hAnsiTheme="minorHAnsi"/>
                <w:sz w:val="22"/>
                <w:szCs w:val="22"/>
              </w:rPr>
              <w:t>Pupils will be encouraged to learn and practise these habits in lessons and by posters put up across the school.</w:t>
            </w:r>
            <w:r w:rsidR="008B1855" w:rsidRPr="002B366E">
              <w:rPr>
                <w:rFonts w:asciiTheme="minorHAnsi" w:hAnsiTheme="minorHAnsi"/>
                <w:sz w:val="22"/>
                <w:szCs w:val="22"/>
              </w:rPr>
              <w:t xml:space="preserve"> The addendum to the behaviour policy will be shared with students through assemblies and form time. Parents will also be sent a copy of the behaviour policy addendum.</w:t>
            </w:r>
          </w:p>
          <w:p w14:paraId="0D8D114C" w14:textId="77777777" w:rsidR="000D087D" w:rsidRPr="002B366E" w:rsidRDefault="000D087D" w:rsidP="000D087D">
            <w:pPr>
              <w:rPr>
                <w:rFonts w:asciiTheme="minorHAnsi" w:hAnsiTheme="minorHAnsi"/>
                <w:sz w:val="22"/>
                <w:szCs w:val="22"/>
              </w:rPr>
            </w:pPr>
            <w:r w:rsidRPr="002B366E">
              <w:rPr>
                <w:rFonts w:asciiTheme="minorHAnsi" w:hAnsiTheme="minorHAnsi"/>
                <w:sz w:val="22"/>
                <w:szCs w:val="22"/>
              </w:rPr>
              <w:t>Help will be available from the SEN department for any pupils who have trouble cleaning their hands independently</w:t>
            </w:r>
          </w:p>
          <w:p w14:paraId="01C88C4B" w14:textId="77777777" w:rsidR="00FD5CCF" w:rsidRPr="002B366E" w:rsidRDefault="00FD5CCF" w:rsidP="000D087D">
            <w:pPr>
              <w:rPr>
                <w:rFonts w:asciiTheme="minorHAnsi" w:hAnsiTheme="minorHAnsi"/>
                <w:sz w:val="22"/>
                <w:szCs w:val="22"/>
              </w:rPr>
            </w:pPr>
          </w:p>
          <w:p w14:paraId="16BB65E4" w14:textId="4930424D" w:rsidR="00FD5CCF" w:rsidRPr="002B366E" w:rsidRDefault="00FD5CCF" w:rsidP="000D087D">
            <w:pPr>
              <w:rPr>
                <w:rFonts w:ascii="Calibri" w:hAnsi="Calibri" w:cs="Calibri"/>
                <w:sz w:val="22"/>
                <w:szCs w:val="22"/>
              </w:rPr>
            </w:pPr>
            <w:r w:rsidRPr="002B366E">
              <w:rPr>
                <w:rFonts w:asciiTheme="minorHAnsi" w:hAnsiTheme="minorHAnsi"/>
                <w:sz w:val="22"/>
                <w:szCs w:val="22"/>
              </w:rPr>
              <w:t xml:space="preserve">Science labs will be stocked with </w:t>
            </w:r>
            <w:r w:rsidR="00E3499D" w:rsidRPr="002B366E">
              <w:rPr>
                <w:rFonts w:asciiTheme="minorHAnsi" w:hAnsiTheme="minorHAnsi"/>
                <w:sz w:val="22"/>
                <w:szCs w:val="22"/>
              </w:rPr>
              <w:t>non alcohol hand sanitiser to enable teachers to safely carry out demos</w:t>
            </w:r>
            <w:r w:rsidR="00343F9C" w:rsidRPr="002B366E">
              <w:rPr>
                <w:rFonts w:asciiTheme="minorHAnsi" w:hAnsiTheme="minorHAnsi"/>
                <w:sz w:val="22"/>
                <w:szCs w:val="22"/>
              </w:rPr>
              <w:t>.</w:t>
            </w:r>
          </w:p>
        </w:tc>
        <w:tc>
          <w:tcPr>
            <w:tcW w:w="370" w:type="dxa"/>
          </w:tcPr>
          <w:p w14:paraId="2E409B85" w14:textId="77777777" w:rsidR="00B25A62" w:rsidRPr="001869E2" w:rsidRDefault="00B25A62" w:rsidP="00E4416E">
            <w:pPr>
              <w:rPr>
                <w:rFonts w:ascii="Calibri" w:hAnsi="Calibri" w:cs="Calibri"/>
                <w:sz w:val="22"/>
                <w:szCs w:val="22"/>
              </w:rPr>
            </w:pPr>
          </w:p>
        </w:tc>
        <w:tc>
          <w:tcPr>
            <w:tcW w:w="446" w:type="dxa"/>
            <w:gridSpan w:val="2"/>
          </w:tcPr>
          <w:p w14:paraId="7F9AFFED"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7859134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B70C9DE" w14:textId="77777777" w:rsidTr="00300ED2">
        <w:trPr>
          <w:jc w:val="center"/>
        </w:trPr>
        <w:tc>
          <w:tcPr>
            <w:tcW w:w="4106" w:type="dxa"/>
          </w:tcPr>
          <w:p w14:paraId="75DAD099" w14:textId="03527CD3" w:rsidR="00B25A62" w:rsidRPr="00A66DC4" w:rsidRDefault="00B25A62" w:rsidP="00E4416E">
            <w:pPr>
              <w:rPr>
                <w:rFonts w:asciiTheme="minorHAnsi" w:hAnsiTheme="minorHAnsi" w:cstheme="minorHAnsi"/>
                <w:sz w:val="22"/>
                <w:szCs w:val="22"/>
              </w:rPr>
            </w:pPr>
            <w:r w:rsidRPr="00A66DC4">
              <w:rPr>
                <w:rFonts w:asciiTheme="minorHAnsi" w:hAnsiTheme="minorHAnsi" w:cstheme="minorHAnsi"/>
                <w:sz w:val="22"/>
                <w:szCs w:val="22"/>
              </w:rPr>
              <w:t>Ensure that staff and pupils have their own items that are not shared. Classroom based resources, such as books and games, can be used and shared within the bubble.</w:t>
            </w:r>
          </w:p>
          <w:p w14:paraId="668161D6" w14:textId="77777777" w:rsidR="00B25A62" w:rsidRPr="00642BA1" w:rsidRDefault="00B25A62" w:rsidP="00E4416E">
            <w:pPr>
              <w:rPr>
                <w:rFonts w:ascii="Calibri" w:hAnsi="Calibri" w:cs="Calibri"/>
                <w:sz w:val="22"/>
                <w:szCs w:val="22"/>
              </w:rPr>
            </w:pPr>
          </w:p>
        </w:tc>
        <w:tc>
          <w:tcPr>
            <w:tcW w:w="5245" w:type="dxa"/>
          </w:tcPr>
          <w:p w14:paraId="0C932A15" w14:textId="77777777" w:rsidR="00B25A62" w:rsidRDefault="00B25A62" w:rsidP="00E4416E">
            <w:pPr>
              <w:rPr>
                <w:rFonts w:asciiTheme="minorHAnsi" w:hAnsiTheme="minorHAnsi" w:cstheme="minorHAnsi"/>
                <w:sz w:val="22"/>
                <w:szCs w:val="22"/>
              </w:rPr>
            </w:pPr>
            <w:r w:rsidRPr="00DA42B3">
              <w:rPr>
                <w:rFonts w:asciiTheme="minorHAnsi" w:hAnsiTheme="minorHAnsi" w:cstheme="minorHAnsi"/>
                <w:sz w:val="22"/>
                <w:szCs w:val="22"/>
              </w:rPr>
              <w:t xml:space="preserve">Classroom based resources, such as books and games, should be cleaned regularly, along with all frequently touched surfaces. Resources that are shared between classes or bubbles, such as sports, art and science equipment should be cleaned frequently and meticulously and always between bubbles, or rotated </w:t>
            </w:r>
            <w:r w:rsidRPr="00DA42B3">
              <w:rPr>
                <w:rFonts w:asciiTheme="minorHAnsi" w:hAnsiTheme="minorHAnsi" w:cstheme="minorHAnsi"/>
                <w:sz w:val="22"/>
                <w:szCs w:val="22"/>
              </w:rPr>
              <w:lastRenderedPageBreak/>
              <w:t>to allow them to be left unused and out of reach for a period of 48 hours (72 hours for plastics) between use by different bubbles.</w:t>
            </w:r>
          </w:p>
          <w:p w14:paraId="2800B0AD" w14:textId="77777777" w:rsidR="00B25A62" w:rsidRPr="00DA42B3" w:rsidRDefault="00B25A62" w:rsidP="00E4416E">
            <w:pPr>
              <w:rPr>
                <w:rFonts w:asciiTheme="minorHAnsi" w:hAnsiTheme="minorHAnsi" w:cstheme="minorHAnsi"/>
                <w:sz w:val="22"/>
                <w:szCs w:val="22"/>
              </w:rPr>
            </w:pPr>
          </w:p>
          <w:p w14:paraId="3D86B291" w14:textId="77777777" w:rsidR="00B25A62" w:rsidRPr="001869E2" w:rsidRDefault="00B25A62" w:rsidP="00E4416E">
            <w:pPr>
              <w:rPr>
                <w:rFonts w:ascii="Calibri" w:hAnsi="Calibri" w:cs="Calibri"/>
                <w:sz w:val="22"/>
                <w:szCs w:val="22"/>
              </w:rPr>
            </w:pPr>
          </w:p>
        </w:tc>
        <w:tc>
          <w:tcPr>
            <w:tcW w:w="4854" w:type="dxa"/>
          </w:tcPr>
          <w:p w14:paraId="7BDA077A" w14:textId="77777777" w:rsidR="00B25A62" w:rsidRPr="00032895" w:rsidRDefault="0038441D" w:rsidP="00B119CE">
            <w:pPr>
              <w:rPr>
                <w:rFonts w:asciiTheme="minorHAnsi" w:hAnsiTheme="minorHAnsi" w:cstheme="minorHAnsi"/>
                <w:sz w:val="22"/>
                <w:szCs w:val="22"/>
              </w:rPr>
            </w:pPr>
            <w:r w:rsidRPr="00032895">
              <w:rPr>
                <w:rFonts w:asciiTheme="minorHAnsi" w:hAnsiTheme="minorHAnsi" w:cstheme="minorHAnsi"/>
                <w:sz w:val="22"/>
                <w:szCs w:val="22"/>
              </w:rPr>
              <w:lastRenderedPageBreak/>
              <w:t>Staff will be using their own materials. Text books can be shared within a year group bubble but students must sanitise before and after use.</w:t>
            </w:r>
          </w:p>
          <w:p w14:paraId="5E04B243" w14:textId="77777777" w:rsidR="000D087D" w:rsidRPr="00032895" w:rsidRDefault="000D087D" w:rsidP="00B119CE">
            <w:pPr>
              <w:rPr>
                <w:rFonts w:asciiTheme="minorHAnsi" w:hAnsiTheme="minorHAnsi" w:cstheme="minorHAnsi"/>
                <w:sz w:val="22"/>
                <w:szCs w:val="22"/>
              </w:rPr>
            </w:pPr>
          </w:p>
          <w:p w14:paraId="5B63AD47" w14:textId="2C38DB9B" w:rsidR="0038441D" w:rsidRPr="00032895" w:rsidRDefault="0038441D" w:rsidP="00B119CE">
            <w:pPr>
              <w:rPr>
                <w:rFonts w:asciiTheme="minorHAnsi" w:hAnsiTheme="minorHAnsi" w:cstheme="minorHAnsi"/>
                <w:sz w:val="22"/>
                <w:szCs w:val="22"/>
              </w:rPr>
            </w:pPr>
            <w:r w:rsidRPr="00032895">
              <w:rPr>
                <w:rFonts w:asciiTheme="minorHAnsi" w:hAnsiTheme="minorHAnsi" w:cstheme="minorHAnsi"/>
                <w:sz w:val="22"/>
                <w:szCs w:val="22"/>
              </w:rPr>
              <w:t>Resources which may be shared such as sports, art and science equipment will be cleaned frequently</w:t>
            </w:r>
            <w:r w:rsidR="00557657" w:rsidRPr="00032895">
              <w:rPr>
                <w:rFonts w:asciiTheme="minorHAnsi" w:hAnsiTheme="minorHAnsi" w:cstheme="minorHAnsi"/>
                <w:sz w:val="22"/>
                <w:szCs w:val="22"/>
              </w:rPr>
              <w:t xml:space="preserve"> </w:t>
            </w:r>
            <w:r w:rsidR="00557657" w:rsidRPr="00032895">
              <w:rPr>
                <w:rFonts w:asciiTheme="minorHAnsi" w:hAnsiTheme="minorHAnsi" w:cstheme="minorHAnsi"/>
                <w:sz w:val="22"/>
                <w:szCs w:val="22"/>
              </w:rPr>
              <w:lastRenderedPageBreak/>
              <w:t xml:space="preserve">and </w:t>
            </w:r>
            <w:r w:rsidR="006905B2" w:rsidRPr="00032895">
              <w:rPr>
                <w:rFonts w:asciiTheme="minorHAnsi" w:hAnsiTheme="minorHAnsi" w:cstheme="minorHAnsi"/>
                <w:sz w:val="22"/>
                <w:szCs w:val="22"/>
              </w:rPr>
              <w:t>meticulously with</w:t>
            </w:r>
            <w:r w:rsidR="000D087D" w:rsidRPr="00032895">
              <w:rPr>
                <w:rFonts w:asciiTheme="minorHAnsi" w:hAnsiTheme="minorHAnsi" w:cstheme="minorHAnsi"/>
                <w:sz w:val="22"/>
                <w:szCs w:val="22"/>
              </w:rPr>
              <w:t xml:space="preserve"> appropriate recommended cleaning product</w:t>
            </w:r>
            <w:r w:rsidR="00557657" w:rsidRPr="00032895">
              <w:rPr>
                <w:rFonts w:asciiTheme="minorHAnsi" w:hAnsiTheme="minorHAnsi" w:cstheme="minorHAnsi"/>
                <w:sz w:val="22"/>
                <w:szCs w:val="22"/>
              </w:rPr>
              <w:t>s</w:t>
            </w:r>
            <w:r w:rsidRPr="00032895">
              <w:rPr>
                <w:rFonts w:asciiTheme="minorHAnsi" w:hAnsiTheme="minorHAnsi" w:cstheme="minorHAnsi"/>
                <w:sz w:val="22"/>
                <w:szCs w:val="22"/>
              </w:rPr>
              <w:t>.</w:t>
            </w:r>
            <w:r w:rsidR="00557657" w:rsidRPr="00032895">
              <w:rPr>
                <w:rFonts w:asciiTheme="minorHAnsi" w:hAnsiTheme="minorHAnsi" w:cstheme="minorHAnsi"/>
                <w:sz w:val="22"/>
                <w:szCs w:val="22"/>
              </w:rPr>
              <w:t xml:space="preserve"> Staff in these areas will be given guidance on how any shared materials are to be cleaned or rotated to allow them to be left unused and out of reach for a period of 48 hours They will also be following guidance from their own subject associations. Staff will sign a central register to state that they understand the necessary  procedures</w:t>
            </w:r>
          </w:p>
          <w:p w14:paraId="4FD62ECE" w14:textId="77777777" w:rsidR="00557657" w:rsidRPr="00032895" w:rsidRDefault="00557657" w:rsidP="00B119CE">
            <w:pPr>
              <w:rPr>
                <w:rFonts w:asciiTheme="minorHAnsi" w:hAnsiTheme="minorHAnsi" w:cstheme="minorHAnsi"/>
                <w:sz w:val="22"/>
                <w:szCs w:val="22"/>
              </w:rPr>
            </w:pPr>
            <w:r w:rsidRPr="00032895">
              <w:rPr>
                <w:rFonts w:asciiTheme="minorHAnsi" w:hAnsiTheme="minorHAnsi" w:cstheme="minorHAnsi"/>
                <w:sz w:val="22"/>
                <w:szCs w:val="22"/>
              </w:rPr>
              <w:t>Students will be informed before using any shared materials that the materials have either been cleaned using appropriate cleaning materials and/or been left unused for a period of 48 hours.</w:t>
            </w:r>
          </w:p>
          <w:p w14:paraId="16FD4598" w14:textId="1695383B"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Unnecessary sharing will be avoided, especially where it doesn't contribute to pupil education and development.</w:t>
            </w:r>
          </w:p>
          <w:p w14:paraId="0D639224" w14:textId="384C6518"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 xml:space="preserve">Individual and frequently used equipment, like pens and pencils, will not be shared. </w:t>
            </w:r>
          </w:p>
          <w:p w14:paraId="65CF1DB6" w14:textId="5309F945" w:rsidR="00366F11" w:rsidRPr="00032895" w:rsidRDefault="00366F11"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In shared kitchens</w:t>
            </w:r>
            <w:r w:rsidR="00A063B3" w:rsidRPr="00032895">
              <w:rPr>
                <w:rFonts w:asciiTheme="minorHAnsi" w:hAnsiTheme="minorHAnsi" w:cstheme="minorHAnsi"/>
                <w:sz w:val="22"/>
                <w:szCs w:val="22"/>
              </w:rPr>
              <w:t xml:space="preserve"> staff </w:t>
            </w:r>
            <w:r w:rsidR="00D75CC0" w:rsidRPr="00032895">
              <w:rPr>
                <w:rFonts w:asciiTheme="minorHAnsi" w:hAnsiTheme="minorHAnsi" w:cstheme="minorHAnsi"/>
                <w:sz w:val="22"/>
                <w:szCs w:val="22"/>
              </w:rPr>
              <w:t xml:space="preserve">must sanitise before handling kettles, fridge handles, microwaves and </w:t>
            </w:r>
            <w:r w:rsidR="004646F9" w:rsidRPr="00032895">
              <w:rPr>
                <w:rFonts w:asciiTheme="minorHAnsi" w:hAnsiTheme="minorHAnsi" w:cstheme="minorHAnsi"/>
                <w:sz w:val="22"/>
                <w:szCs w:val="22"/>
              </w:rPr>
              <w:t xml:space="preserve">water dispensers. These must then be wiped down after use with appropriate cleaning materials. Staff must use their own mug and no shared cutlery or </w:t>
            </w:r>
            <w:r w:rsidR="00032895" w:rsidRPr="00032895">
              <w:rPr>
                <w:rFonts w:asciiTheme="minorHAnsi" w:hAnsiTheme="minorHAnsi" w:cstheme="minorHAnsi"/>
                <w:sz w:val="22"/>
                <w:szCs w:val="22"/>
              </w:rPr>
              <w:t xml:space="preserve">mugs are to be used. </w:t>
            </w:r>
          </w:p>
          <w:p w14:paraId="12CB4185" w14:textId="1E84F66E" w:rsidR="00557657" w:rsidRPr="00032895" w:rsidRDefault="00557657" w:rsidP="00557657">
            <w:pPr>
              <w:pStyle w:val="7Tablebodycopy"/>
              <w:spacing w:after="120"/>
              <w:rPr>
                <w:rFonts w:asciiTheme="minorHAnsi" w:hAnsiTheme="minorHAnsi" w:cstheme="minorHAnsi"/>
                <w:sz w:val="22"/>
                <w:szCs w:val="22"/>
              </w:rPr>
            </w:pPr>
            <w:r w:rsidRPr="00032895">
              <w:rPr>
                <w:rFonts w:asciiTheme="minorHAnsi" w:hAnsiTheme="minorHAnsi" w:cstheme="minorHAnsi"/>
                <w:sz w:val="22"/>
                <w:szCs w:val="22"/>
              </w:rPr>
              <w:t xml:space="preserve">Staff will be reminded of these procedures on a regular basis via </w:t>
            </w:r>
            <w:r w:rsidR="000F2AC8" w:rsidRPr="00032895">
              <w:rPr>
                <w:rFonts w:asciiTheme="minorHAnsi" w:hAnsiTheme="minorHAnsi" w:cstheme="minorHAnsi"/>
                <w:sz w:val="22"/>
                <w:szCs w:val="22"/>
              </w:rPr>
              <w:t xml:space="preserve">email and through </w:t>
            </w:r>
            <w:r w:rsidR="007F7357" w:rsidRPr="00032895">
              <w:rPr>
                <w:rFonts w:asciiTheme="minorHAnsi" w:hAnsiTheme="minorHAnsi" w:cstheme="minorHAnsi"/>
                <w:sz w:val="22"/>
                <w:szCs w:val="22"/>
              </w:rPr>
              <w:t xml:space="preserve">online </w:t>
            </w:r>
            <w:r w:rsidR="000F2AC8" w:rsidRPr="00032895">
              <w:rPr>
                <w:rFonts w:asciiTheme="minorHAnsi" w:hAnsiTheme="minorHAnsi" w:cstheme="minorHAnsi"/>
                <w:sz w:val="22"/>
                <w:szCs w:val="22"/>
              </w:rPr>
              <w:t>departmental meetings.</w:t>
            </w:r>
          </w:p>
          <w:p w14:paraId="737D36B8" w14:textId="49B527FC" w:rsidR="00557657" w:rsidRPr="00032895" w:rsidRDefault="00557657" w:rsidP="00B119CE">
            <w:pPr>
              <w:rPr>
                <w:rFonts w:asciiTheme="minorHAnsi" w:hAnsiTheme="minorHAnsi" w:cstheme="minorHAnsi"/>
                <w:sz w:val="22"/>
                <w:szCs w:val="22"/>
              </w:rPr>
            </w:pPr>
          </w:p>
        </w:tc>
        <w:tc>
          <w:tcPr>
            <w:tcW w:w="370" w:type="dxa"/>
          </w:tcPr>
          <w:p w14:paraId="25A92D14" w14:textId="77777777" w:rsidR="00B25A62" w:rsidRPr="001869E2" w:rsidRDefault="00B25A62" w:rsidP="00E4416E">
            <w:pPr>
              <w:rPr>
                <w:rFonts w:ascii="Calibri" w:hAnsi="Calibri" w:cs="Calibri"/>
                <w:sz w:val="22"/>
                <w:szCs w:val="22"/>
              </w:rPr>
            </w:pPr>
          </w:p>
        </w:tc>
        <w:tc>
          <w:tcPr>
            <w:tcW w:w="446" w:type="dxa"/>
            <w:gridSpan w:val="2"/>
          </w:tcPr>
          <w:p w14:paraId="66331209"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5047BED5" w14:textId="77777777" w:rsidR="00B25A62" w:rsidRPr="00300ED2" w:rsidRDefault="00B25A62" w:rsidP="00E4416E">
            <w:pPr>
              <w:rPr>
                <w:rFonts w:ascii="Calibri" w:hAnsi="Calibri" w:cs="Calibri"/>
                <w:color w:val="A8D08D" w:themeColor="accent6" w:themeTint="99"/>
                <w:sz w:val="22"/>
                <w:szCs w:val="22"/>
              </w:rPr>
            </w:pPr>
          </w:p>
        </w:tc>
      </w:tr>
      <w:tr w:rsidR="007A4DCA" w:rsidRPr="00642BA1" w14:paraId="23C3FF69" w14:textId="77777777" w:rsidTr="00300ED2">
        <w:trPr>
          <w:jc w:val="center"/>
        </w:trPr>
        <w:tc>
          <w:tcPr>
            <w:tcW w:w="4106" w:type="dxa"/>
          </w:tcPr>
          <w:p w14:paraId="7D8B1770" w14:textId="6AA6A0B5" w:rsidR="007A4DCA" w:rsidRPr="00A66DC4" w:rsidRDefault="007A4DCA" w:rsidP="00E4416E">
            <w:pPr>
              <w:rPr>
                <w:rFonts w:asciiTheme="minorHAnsi" w:hAnsiTheme="minorHAnsi" w:cstheme="minorHAnsi"/>
                <w:sz w:val="22"/>
                <w:szCs w:val="22"/>
              </w:rPr>
            </w:pPr>
            <w:r>
              <w:rPr>
                <w:rFonts w:asciiTheme="minorHAnsi" w:hAnsiTheme="minorHAnsi" w:cstheme="minorHAnsi"/>
                <w:sz w:val="22"/>
                <w:szCs w:val="22"/>
              </w:rPr>
              <w:t>Lateral Flow testing</w:t>
            </w:r>
          </w:p>
        </w:tc>
        <w:tc>
          <w:tcPr>
            <w:tcW w:w="5245" w:type="dxa"/>
          </w:tcPr>
          <w:p w14:paraId="5069D1CB"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The national rapid testing programme in schools and colleges using Lateral Flow Devices (LFDs) has been designed to help keep students and pupils in face to face education. It will do this by helping to identify those who are asymptomatic, enabling faster self-</w:t>
            </w:r>
            <w:r w:rsidRPr="00263C7A">
              <w:rPr>
                <w:rFonts w:asciiTheme="minorHAnsi" w:hAnsiTheme="minorHAnsi" w:cstheme="minorHAnsi"/>
                <w:bCs/>
                <w:sz w:val="22"/>
                <w:szCs w:val="22"/>
              </w:rPr>
              <w:lastRenderedPageBreak/>
              <w:t>isolation and in doing so breaking the chain of transmission of covid-19.</w:t>
            </w:r>
          </w:p>
          <w:p w14:paraId="06A24924"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In the context of the current rapidly evolving situation the college will continue to follow the clinical standard operating procedures (SOPs) and guidelines provided by Department for Education, noting any updates to these during the coming weeks:</w:t>
            </w:r>
          </w:p>
          <w:p w14:paraId="1ADCAF3D" w14:textId="77777777" w:rsidR="00263C7A" w:rsidRPr="00263C7A" w:rsidRDefault="00263C7A" w:rsidP="00263C7A">
            <w:pPr>
              <w:rPr>
                <w:rFonts w:asciiTheme="minorHAnsi" w:hAnsiTheme="minorHAnsi" w:cstheme="minorHAnsi"/>
                <w:bCs/>
                <w:sz w:val="22"/>
                <w:szCs w:val="22"/>
              </w:rPr>
            </w:pPr>
            <w:r w:rsidRPr="00263C7A">
              <w:rPr>
                <w:rFonts w:asciiTheme="minorHAnsi" w:hAnsiTheme="minorHAnsi" w:cstheme="minorHAnsi"/>
                <w:bCs/>
                <w:sz w:val="22"/>
                <w:szCs w:val="22"/>
              </w:rPr>
              <w:t xml:space="preserve">Key Messages are: </w:t>
            </w:r>
          </w:p>
          <w:p w14:paraId="1F3B83BD" w14:textId="77777777" w:rsidR="00263C7A" w:rsidRPr="00263C7A" w:rsidRDefault="00263C7A" w:rsidP="00263C7A">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 xml:space="preserve">Any symptomatic individuals should not be in school or college. They must self-isolate and get a PCR test. LFD testing is not appropriate for those with symptoms.  </w:t>
            </w:r>
          </w:p>
          <w:p w14:paraId="4939B590" w14:textId="7D534F68" w:rsidR="00263C7A" w:rsidRPr="00263C7A" w:rsidRDefault="00263C7A" w:rsidP="00263C7A">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Those who test positive via a LFD test</w:t>
            </w:r>
            <w:r w:rsidR="00DB1192">
              <w:rPr>
                <w:rFonts w:asciiTheme="minorHAnsi" w:hAnsiTheme="minorHAnsi" w:cstheme="minorHAnsi"/>
                <w:bCs/>
                <w:sz w:val="22"/>
                <w:szCs w:val="22"/>
              </w:rPr>
              <w:t xml:space="preserve"> taken in college</w:t>
            </w:r>
            <w:r w:rsidRPr="00263C7A">
              <w:rPr>
                <w:rFonts w:asciiTheme="minorHAnsi" w:hAnsiTheme="minorHAnsi" w:cstheme="minorHAnsi"/>
                <w:bCs/>
                <w:sz w:val="22"/>
                <w:szCs w:val="22"/>
              </w:rPr>
              <w:t xml:space="preserve"> must self-isolate together with their households in line with the national Stay at Home Guidan</w:t>
            </w:r>
            <w:r w:rsidR="00431E3D">
              <w:rPr>
                <w:rFonts w:asciiTheme="minorHAnsi" w:hAnsiTheme="minorHAnsi" w:cstheme="minorHAnsi"/>
                <w:bCs/>
                <w:sz w:val="22"/>
                <w:szCs w:val="22"/>
              </w:rPr>
              <w:t>ce. They should not go for a PCR test as the college LFD test result is uploaded to the national Track and Trace system</w:t>
            </w:r>
            <w:r w:rsidRPr="00263C7A">
              <w:rPr>
                <w:rFonts w:asciiTheme="minorHAnsi" w:hAnsiTheme="minorHAnsi" w:cstheme="minorHAnsi"/>
                <w:bCs/>
                <w:sz w:val="22"/>
                <w:szCs w:val="22"/>
              </w:rPr>
              <w:t xml:space="preserve">. </w:t>
            </w:r>
            <w:r w:rsidR="00431E3D">
              <w:rPr>
                <w:rFonts w:asciiTheme="minorHAnsi" w:hAnsiTheme="minorHAnsi" w:cstheme="minorHAnsi"/>
                <w:bCs/>
                <w:sz w:val="22"/>
                <w:szCs w:val="22"/>
              </w:rPr>
              <w:t>The positive LFD test means the person will be asked to self isolate regardless of the results of any subsequent PCR test.</w:t>
            </w:r>
          </w:p>
          <w:p w14:paraId="36DB9CB6" w14:textId="221BDDF2" w:rsidR="00263C7A" w:rsidRPr="00DB1192" w:rsidRDefault="00263C7A" w:rsidP="00DB1192">
            <w:pPr>
              <w:numPr>
                <w:ilvl w:val="0"/>
                <w:numId w:val="21"/>
              </w:numPr>
              <w:rPr>
                <w:rFonts w:asciiTheme="minorHAnsi" w:hAnsiTheme="minorHAnsi" w:cstheme="minorHAnsi"/>
                <w:bCs/>
                <w:sz w:val="22"/>
                <w:szCs w:val="22"/>
              </w:rPr>
            </w:pPr>
            <w:r w:rsidRPr="00263C7A">
              <w:rPr>
                <w:rFonts w:asciiTheme="minorHAnsi" w:hAnsiTheme="minorHAnsi" w:cstheme="minorHAnsi"/>
                <w:bCs/>
                <w:sz w:val="22"/>
                <w:szCs w:val="22"/>
              </w:rPr>
              <w:t xml:space="preserve">A negative LFD result is only valid at the time of testing and an individual can still become infectious at any time. The college will continue to ensure that stringent COVID control and protective measures continue to remain in place in schools and colleges. </w:t>
            </w:r>
          </w:p>
          <w:p w14:paraId="001A555A" w14:textId="58E25EA2" w:rsidR="00DB1192" w:rsidRPr="00DB1192" w:rsidRDefault="00DB1192" w:rsidP="00DB1192">
            <w:pPr>
              <w:numPr>
                <w:ilvl w:val="0"/>
                <w:numId w:val="21"/>
              </w:numPr>
              <w:rPr>
                <w:rFonts w:asciiTheme="minorHAnsi" w:hAnsiTheme="minorHAnsi" w:cstheme="minorHAnsi"/>
                <w:bCs/>
                <w:sz w:val="22"/>
                <w:szCs w:val="22"/>
              </w:rPr>
            </w:pPr>
            <w:r w:rsidRPr="00DB1192">
              <w:rPr>
                <w:rFonts w:asciiTheme="minorHAnsi" w:hAnsiTheme="minorHAnsi" w:cstheme="minorHAnsi"/>
                <w:bCs/>
                <w:sz w:val="22"/>
                <w:szCs w:val="22"/>
              </w:rPr>
              <w:t>Those who have tested positive for COVID-19 in the last 90</w:t>
            </w:r>
            <w:r>
              <w:rPr>
                <w:rFonts w:asciiTheme="minorHAnsi" w:hAnsiTheme="minorHAnsi" w:cstheme="minorHAnsi"/>
                <w:bCs/>
                <w:sz w:val="22"/>
                <w:szCs w:val="22"/>
              </w:rPr>
              <w:t xml:space="preserve"> </w:t>
            </w:r>
            <w:r w:rsidRPr="00DB1192">
              <w:rPr>
                <w:rFonts w:asciiTheme="minorHAnsi" w:hAnsiTheme="minorHAnsi" w:cstheme="minorHAnsi"/>
                <w:bCs/>
                <w:sz w:val="22"/>
                <w:szCs w:val="22"/>
              </w:rPr>
              <w:t>days are exempt from taking an LFD or PCR test unless they are symptomatic for COVID-19. In which</w:t>
            </w:r>
            <w:r>
              <w:rPr>
                <w:rFonts w:asciiTheme="minorHAnsi" w:hAnsiTheme="minorHAnsi" w:cstheme="minorHAnsi"/>
                <w:bCs/>
                <w:sz w:val="22"/>
                <w:szCs w:val="22"/>
              </w:rPr>
              <w:t xml:space="preserve"> </w:t>
            </w:r>
            <w:r w:rsidRPr="00DB1192">
              <w:rPr>
                <w:rFonts w:asciiTheme="minorHAnsi" w:hAnsiTheme="minorHAnsi" w:cstheme="minorHAnsi"/>
                <w:bCs/>
                <w:sz w:val="22"/>
                <w:szCs w:val="22"/>
              </w:rPr>
              <w:t>case they should arrange for a PCR test and self-isolate. However, if anyone who has tested positive</w:t>
            </w:r>
            <w:r>
              <w:rPr>
                <w:rFonts w:asciiTheme="minorHAnsi" w:hAnsiTheme="minorHAnsi" w:cstheme="minorHAnsi"/>
                <w:bCs/>
                <w:sz w:val="22"/>
                <w:szCs w:val="22"/>
              </w:rPr>
              <w:t xml:space="preserve"> </w:t>
            </w:r>
            <w:r w:rsidRPr="00DB1192">
              <w:rPr>
                <w:rFonts w:asciiTheme="minorHAnsi" w:hAnsiTheme="minorHAnsi" w:cstheme="minorHAnsi"/>
                <w:bCs/>
                <w:sz w:val="22"/>
                <w:szCs w:val="22"/>
              </w:rPr>
              <w:t>within 90 days chooses to take an LFD test, and tests positive, they should self-isolate for 10</w:t>
            </w:r>
            <w:r>
              <w:rPr>
                <w:rFonts w:asciiTheme="minorHAnsi" w:hAnsiTheme="minorHAnsi" w:cstheme="minorHAnsi"/>
                <w:bCs/>
                <w:sz w:val="22"/>
                <w:szCs w:val="22"/>
              </w:rPr>
              <w:t xml:space="preserve"> </w:t>
            </w:r>
            <w:r w:rsidRPr="00DB1192">
              <w:rPr>
                <w:rFonts w:asciiTheme="minorHAnsi" w:hAnsiTheme="minorHAnsi" w:cstheme="minorHAnsi"/>
                <w:bCs/>
                <w:sz w:val="22"/>
                <w:szCs w:val="22"/>
              </w:rPr>
              <w:t>days.”</w:t>
            </w:r>
          </w:p>
          <w:p w14:paraId="2217C763" w14:textId="720E9E59" w:rsidR="00263C7A" w:rsidRPr="00263C7A" w:rsidRDefault="00CF7A4D" w:rsidP="00263C7A">
            <w:pPr>
              <w:numPr>
                <w:ilvl w:val="0"/>
                <w:numId w:val="21"/>
              </w:numPr>
              <w:rPr>
                <w:rFonts w:asciiTheme="minorHAnsi" w:hAnsiTheme="minorHAnsi" w:cstheme="minorHAnsi"/>
                <w:bCs/>
                <w:sz w:val="22"/>
                <w:szCs w:val="22"/>
              </w:rPr>
            </w:pPr>
            <w:r>
              <w:rPr>
                <w:rFonts w:asciiTheme="minorHAnsi" w:hAnsiTheme="minorHAnsi" w:cstheme="minorHAnsi"/>
                <w:bCs/>
                <w:sz w:val="22"/>
                <w:szCs w:val="22"/>
              </w:rPr>
              <w:lastRenderedPageBreak/>
              <w:t>T</w:t>
            </w:r>
            <w:r w:rsidR="00263C7A" w:rsidRPr="00263C7A">
              <w:rPr>
                <w:rFonts w:asciiTheme="minorHAnsi" w:hAnsiTheme="minorHAnsi" w:cstheme="minorHAnsi"/>
                <w:bCs/>
                <w:sz w:val="22"/>
                <w:szCs w:val="22"/>
              </w:rPr>
              <w:t>he college will continue to follow Public Health guidance in that identified contacts of positive cases, should take a precautionary approach, and self-isolate for 10 days rather than daily LFD testing.</w:t>
            </w:r>
          </w:p>
          <w:p w14:paraId="5C0F2A8F" w14:textId="77777777" w:rsidR="007A4DCA" w:rsidRPr="00DA42B3" w:rsidRDefault="007A4DCA" w:rsidP="00E4416E">
            <w:pPr>
              <w:rPr>
                <w:rFonts w:asciiTheme="minorHAnsi" w:hAnsiTheme="minorHAnsi" w:cstheme="minorHAnsi"/>
                <w:sz w:val="22"/>
                <w:szCs w:val="22"/>
              </w:rPr>
            </w:pPr>
          </w:p>
        </w:tc>
        <w:tc>
          <w:tcPr>
            <w:tcW w:w="4854" w:type="dxa"/>
          </w:tcPr>
          <w:p w14:paraId="401975C0" w14:textId="7AFFC535" w:rsidR="007A4DCA" w:rsidRDefault="007A4DCA" w:rsidP="002065A6">
            <w:pPr>
              <w:rPr>
                <w:rFonts w:asciiTheme="minorHAnsi" w:hAnsiTheme="minorHAnsi" w:cstheme="minorHAnsi"/>
                <w:sz w:val="22"/>
                <w:szCs w:val="22"/>
              </w:rPr>
            </w:pPr>
            <w:r>
              <w:rPr>
                <w:rFonts w:asciiTheme="minorHAnsi" w:hAnsiTheme="minorHAnsi" w:cstheme="minorHAnsi"/>
                <w:sz w:val="22"/>
                <w:szCs w:val="22"/>
              </w:rPr>
              <w:lastRenderedPageBreak/>
              <w:t>The college will follow the guidance given here</w:t>
            </w:r>
            <w:r w:rsidR="005E76A2">
              <w:t xml:space="preserve"> </w:t>
            </w:r>
            <w:hyperlink r:id="rId19" w:anchor="primary-or-secondary-school-staff" w:history="1">
              <w:r w:rsidR="005E76A2">
                <w:rPr>
                  <w:rStyle w:val="Hyperlink"/>
                </w:rPr>
                <w:t>Rapid lateral flow testing for households and bubbles of school pupils and staff - GOV.UK (www.gov.uk)</w:t>
              </w:r>
            </w:hyperlink>
            <w:r w:rsidR="005E76A2">
              <w:t xml:space="preserve"> </w:t>
            </w:r>
            <w:r w:rsidR="0005247B">
              <w:rPr>
                <w:rFonts w:asciiTheme="minorHAnsi" w:hAnsiTheme="minorHAnsi" w:cstheme="minorHAnsi"/>
                <w:sz w:val="22"/>
                <w:szCs w:val="22"/>
              </w:rPr>
              <w:t xml:space="preserve"> </w:t>
            </w:r>
            <w:r>
              <w:rPr>
                <w:rFonts w:asciiTheme="minorHAnsi" w:hAnsiTheme="minorHAnsi" w:cstheme="minorHAnsi"/>
                <w:sz w:val="22"/>
                <w:szCs w:val="22"/>
              </w:rPr>
              <w:t xml:space="preserve"> and take all necessary steps to ensure students and staff are </w:t>
            </w:r>
            <w:r w:rsidR="00AB2CA4">
              <w:rPr>
                <w:rFonts w:asciiTheme="minorHAnsi" w:hAnsiTheme="minorHAnsi" w:cstheme="minorHAnsi"/>
                <w:sz w:val="22"/>
                <w:szCs w:val="22"/>
              </w:rPr>
              <w:t>tested in a safe and controlled environment.</w:t>
            </w:r>
            <w:r w:rsidR="0005247B">
              <w:rPr>
                <w:rFonts w:asciiTheme="minorHAnsi" w:hAnsiTheme="minorHAnsi" w:cstheme="minorHAnsi"/>
                <w:sz w:val="22"/>
                <w:szCs w:val="22"/>
              </w:rPr>
              <w:t xml:space="preserve"> </w:t>
            </w:r>
            <w:r w:rsidR="00F7691F">
              <w:rPr>
                <w:rFonts w:asciiTheme="minorHAnsi" w:hAnsiTheme="minorHAnsi" w:cstheme="minorHAnsi"/>
                <w:sz w:val="22"/>
                <w:szCs w:val="22"/>
              </w:rPr>
              <w:t xml:space="preserve">The college will act on the </w:t>
            </w:r>
            <w:r w:rsidR="00F7691F">
              <w:rPr>
                <w:rFonts w:asciiTheme="minorHAnsi" w:hAnsiTheme="minorHAnsi" w:cstheme="minorHAnsi"/>
                <w:sz w:val="22"/>
                <w:szCs w:val="22"/>
              </w:rPr>
              <w:lastRenderedPageBreak/>
              <w:t>guidance given in the Schools and Colleges Testing Handbook</w:t>
            </w:r>
            <w:r w:rsidR="00275F8E">
              <w:rPr>
                <w:rFonts w:asciiTheme="minorHAnsi" w:hAnsiTheme="minorHAnsi" w:cstheme="minorHAnsi"/>
                <w:sz w:val="22"/>
                <w:szCs w:val="22"/>
              </w:rPr>
              <w:t xml:space="preserve"> and will follow the </w:t>
            </w:r>
            <w:r w:rsidR="002065A6">
              <w:rPr>
                <w:rFonts w:asciiTheme="minorHAnsi" w:hAnsiTheme="minorHAnsi" w:cstheme="minorHAnsi"/>
                <w:sz w:val="22"/>
                <w:szCs w:val="22"/>
              </w:rPr>
              <w:t>Standard Operating Procedure as outlined here “</w:t>
            </w:r>
            <w:r w:rsidR="002065A6" w:rsidRPr="002065A6">
              <w:rPr>
                <w:rFonts w:asciiTheme="minorHAnsi" w:hAnsiTheme="minorHAnsi" w:cstheme="minorHAnsi"/>
                <w:sz w:val="22"/>
                <w:szCs w:val="22"/>
              </w:rPr>
              <w:t>Clinical Standard Operating Procedure (SOP)</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Rapid Asymptomatic Testing in Secondary</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Schools and Further Education Colleges with</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Lateral Flow Antigen Testing Devices (MARCH</w:t>
            </w:r>
            <w:r w:rsidR="002065A6">
              <w:rPr>
                <w:rFonts w:asciiTheme="minorHAnsi" w:hAnsiTheme="minorHAnsi" w:cstheme="minorHAnsi"/>
                <w:sz w:val="22"/>
                <w:szCs w:val="22"/>
              </w:rPr>
              <w:t xml:space="preserve"> </w:t>
            </w:r>
            <w:r w:rsidR="002065A6" w:rsidRPr="002065A6">
              <w:rPr>
                <w:rFonts w:asciiTheme="minorHAnsi" w:hAnsiTheme="minorHAnsi" w:cstheme="minorHAnsi"/>
                <w:sz w:val="22"/>
                <w:szCs w:val="22"/>
              </w:rPr>
              <w:t>2021)</w:t>
            </w:r>
            <w:r w:rsidR="002065A6">
              <w:rPr>
                <w:rFonts w:asciiTheme="minorHAnsi" w:hAnsiTheme="minorHAnsi" w:cstheme="minorHAnsi"/>
                <w:sz w:val="22"/>
                <w:szCs w:val="22"/>
              </w:rPr>
              <w:t>”</w:t>
            </w:r>
          </w:p>
          <w:p w14:paraId="39A5D962" w14:textId="77777777" w:rsidR="001A4B2A" w:rsidRDefault="001A4B2A" w:rsidP="00B119CE">
            <w:pPr>
              <w:rPr>
                <w:rFonts w:asciiTheme="minorHAnsi" w:hAnsiTheme="minorHAnsi" w:cstheme="minorHAnsi"/>
                <w:sz w:val="22"/>
                <w:szCs w:val="22"/>
              </w:rPr>
            </w:pPr>
          </w:p>
          <w:p w14:paraId="6F9C9DCF" w14:textId="46E0548D" w:rsidR="001A4B2A" w:rsidRDefault="001A4B2A" w:rsidP="00B119CE">
            <w:pPr>
              <w:rPr>
                <w:rFonts w:asciiTheme="minorHAnsi" w:hAnsiTheme="minorHAnsi" w:cstheme="minorHAnsi"/>
                <w:sz w:val="22"/>
                <w:szCs w:val="22"/>
              </w:rPr>
            </w:pPr>
            <w:r>
              <w:rPr>
                <w:rFonts w:asciiTheme="minorHAnsi" w:hAnsiTheme="minorHAnsi" w:cstheme="minorHAnsi"/>
                <w:sz w:val="22"/>
                <w:szCs w:val="22"/>
              </w:rPr>
              <w:t xml:space="preserve">If a student tests positive the testing site lead will contact SLT in order that the student concerned can be collected from class. The student will be taken to </w:t>
            </w:r>
            <w:r w:rsidR="000821C8">
              <w:rPr>
                <w:rFonts w:asciiTheme="minorHAnsi" w:hAnsiTheme="minorHAnsi" w:cstheme="minorHAnsi"/>
                <w:sz w:val="22"/>
                <w:szCs w:val="22"/>
              </w:rPr>
              <w:t xml:space="preserve">the medical room </w:t>
            </w:r>
            <w:r>
              <w:rPr>
                <w:rFonts w:asciiTheme="minorHAnsi" w:hAnsiTheme="minorHAnsi" w:cstheme="minorHAnsi"/>
                <w:sz w:val="22"/>
                <w:szCs w:val="22"/>
              </w:rPr>
              <w:t xml:space="preserve">and </w:t>
            </w:r>
            <w:r w:rsidR="000821C8">
              <w:rPr>
                <w:rFonts w:asciiTheme="minorHAnsi" w:hAnsiTheme="minorHAnsi" w:cstheme="minorHAnsi"/>
                <w:sz w:val="22"/>
                <w:szCs w:val="22"/>
              </w:rPr>
              <w:t>will be the only person permi</w:t>
            </w:r>
            <w:r w:rsidR="009D2696">
              <w:rPr>
                <w:rFonts w:asciiTheme="minorHAnsi" w:hAnsiTheme="minorHAnsi" w:cstheme="minorHAnsi"/>
                <w:sz w:val="22"/>
                <w:szCs w:val="22"/>
              </w:rPr>
              <w:t>tted to remain in that room</w:t>
            </w:r>
            <w:r>
              <w:rPr>
                <w:rFonts w:asciiTheme="minorHAnsi" w:hAnsiTheme="minorHAnsi" w:cstheme="minorHAnsi"/>
                <w:sz w:val="22"/>
                <w:szCs w:val="22"/>
              </w:rPr>
              <w:t xml:space="preserve">. The </w:t>
            </w:r>
            <w:r w:rsidR="00AE68D5">
              <w:rPr>
                <w:rFonts w:asciiTheme="minorHAnsi" w:hAnsiTheme="minorHAnsi" w:cstheme="minorHAnsi"/>
                <w:sz w:val="22"/>
                <w:szCs w:val="22"/>
              </w:rPr>
              <w:t>student’s</w:t>
            </w:r>
            <w:r>
              <w:rPr>
                <w:rFonts w:asciiTheme="minorHAnsi" w:hAnsiTheme="minorHAnsi" w:cstheme="minorHAnsi"/>
                <w:sz w:val="22"/>
                <w:szCs w:val="22"/>
              </w:rPr>
              <w:t xml:space="preserve"> parents will be contacted and asked to collect their child. Staff will supervise from a safe distance. </w:t>
            </w:r>
          </w:p>
          <w:p w14:paraId="26DB0F7D" w14:textId="34E247BC" w:rsidR="001A4B2A" w:rsidRDefault="001A4B2A" w:rsidP="00B119CE">
            <w:pPr>
              <w:rPr>
                <w:rFonts w:asciiTheme="minorHAnsi" w:hAnsiTheme="minorHAnsi" w:cstheme="minorHAnsi"/>
                <w:sz w:val="22"/>
                <w:szCs w:val="22"/>
              </w:rPr>
            </w:pPr>
            <w:r>
              <w:rPr>
                <w:rFonts w:asciiTheme="minorHAnsi" w:hAnsiTheme="minorHAnsi" w:cstheme="minorHAnsi"/>
                <w:sz w:val="22"/>
                <w:szCs w:val="22"/>
              </w:rPr>
              <w:t>Parents will be info</w:t>
            </w:r>
            <w:r w:rsidR="00431E3D">
              <w:rPr>
                <w:rFonts w:asciiTheme="minorHAnsi" w:hAnsiTheme="minorHAnsi" w:cstheme="minorHAnsi"/>
                <w:sz w:val="22"/>
                <w:szCs w:val="22"/>
              </w:rPr>
              <w:t>rmed</w:t>
            </w:r>
            <w:r>
              <w:rPr>
                <w:rFonts w:asciiTheme="minorHAnsi" w:hAnsiTheme="minorHAnsi" w:cstheme="minorHAnsi"/>
                <w:sz w:val="22"/>
                <w:szCs w:val="22"/>
              </w:rPr>
              <w:t xml:space="preserve"> that the child must self </w:t>
            </w:r>
            <w:r w:rsidR="00431E3D">
              <w:rPr>
                <w:rFonts w:asciiTheme="minorHAnsi" w:hAnsiTheme="minorHAnsi" w:cstheme="minorHAnsi"/>
                <w:sz w:val="22"/>
                <w:szCs w:val="22"/>
              </w:rPr>
              <w:t xml:space="preserve">isolate in line with national guidance. The parents will be advised that the student </w:t>
            </w:r>
            <w:r w:rsidR="00431E3D">
              <w:rPr>
                <w:rFonts w:asciiTheme="minorHAnsi" w:hAnsiTheme="minorHAnsi" w:cstheme="minorHAnsi"/>
                <w:bCs/>
                <w:sz w:val="22"/>
                <w:szCs w:val="22"/>
              </w:rPr>
              <w:t>should not go for a PCR test as the college LFD test result is uploaded to the national Track and Trace system</w:t>
            </w:r>
            <w:r w:rsidR="00431E3D" w:rsidRPr="00263C7A">
              <w:rPr>
                <w:rFonts w:asciiTheme="minorHAnsi" w:hAnsiTheme="minorHAnsi" w:cstheme="minorHAnsi"/>
                <w:bCs/>
                <w:sz w:val="22"/>
                <w:szCs w:val="22"/>
              </w:rPr>
              <w:t xml:space="preserve">. </w:t>
            </w:r>
            <w:r w:rsidR="00431E3D">
              <w:rPr>
                <w:rFonts w:asciiTheme="minorHAnsi" w:hAnsiTheme="minorHAnsi" w:cstheme="minorHAnsi"/>
                <w:bCs/>
                <w:sz w:val="22"/>
                <w:szCs w:val="22"/>
              </w:rPr>
              <w:t>The positive LFD test means the student will be asked to self isolate regardless of the results of any subsequent PCR test.</w:t>
            </w:r>
            <w:r w:rsidR="00431E3D">
              <w:rPr>
                <w:rFonts w:asciiTheme="minorHAnsi" w:hAnsiTheme="minorHAnsi" w:cstheme="minorHAnsi"/>
                <w:sz w:val="22"/>
                <w:szCs w:val="22"/>
              </w:rPr>
              <w:t xml:space="preserve"> </w:t>
            </w:r>
            <w:r>
              <w:rPr>
                <w:rFonts w:asciiTheme="minorHAnsi" w:hAnsiTheme="minorHAnsi" w:cstheme="minorHAnsi"/>
                <w:sz w:val="22"/>
                <w:szCs w:val="22"/>
              </w:rPr>
              <w:t>.</w:t>
            </w:r>
          </w:p>
          <w:p w14:paraId="51DDAC62" w14:textId="059FA6D0" w:rsidR="001A4B2A" w:rsidRDefault="001A4B2A" w:rsidP="00B119CE">
            <w:pPr>
              <w:rPr>
                <w:rFonts w:asciiTheme="minorHAnsi" w:hAnsiTheme="minorHAnsi" w:cstheme="minorHAnsi"/>
                <w:sz w:val="22"/>
                <w:szCs w:val="22"/>
              </w:rPr>
            </w:pPr>
            <w:r>
              <w:rPr>
                <w:rFonts w:asciiTheme="minorHAnsi" w:hAnsiTheme="minorHAnsi" w:cstheme="minorHAnsi"/>
                <w:sz w:val="22"/>
                <w:szCs w:val="22"/>
              </w:rPr>
              <w:t xml:space="preserve">Once the child has left </w:t>
            </w:r>
            <w:r w:rsidR="009D2696">
              <w:rPr>
                <w:rFonts w:asciiTheme="minorHAnsi" w:hAnsiTheme="minorHAnsi" w:cstheme="minorHAnsi"/>
                <w:sz w:val="22"/>
                <w:szCs w:val="22"/>
              </w:rPr>
              <w:t xml:space="preserve">college the medical room </w:t>
            </w:r>
            <w:r>
              <w:rPr>
                <w:rFonts w:asciiTheme="minorHAnsi" w:hAnsiTheme="minorHAnsi" w:cstheme="minorHAnsi"/>
                <w:sz w:val="22"/>
                <w:szCs w:val="22"/>
              </w:rPr>
              <w:t>will be deep cleaned and fogged.  Classrooms that the student has been in will also be deep cleaned before using again. This may mean the temporary moving of classes to the hall or another available classroom.</w:t>
            </w:r>
          </w:p>
          <w:p w14:paraId="78528212" w14:textId="77777777" w:rsidR="00DB1192" w:rsidRDefault="00DB1192" w:rsidP="001A4B2A">
            <w:pPr>
              <w:rPr>
                <w:rFonts w:asciiTheme="minorHAnsi" w:hAnsiTheme="minorHAnsi" w:cstheme="minorHAnsi"/>
                <w:sz w:val="22"/>
                <w:szCs w:val="22"/>
              </w:rPr>
            </w:pPr>
          </w:p>
          <w:p w14:paraId="35410652" w14:textId="027EEFFF" w:rsidR="00DB1192" w:rsidRPr="00757D70" w:rsidRDefault="00DB1192" w:rsidP="00DB1192">
            <w:pPr>
              <w:rPr>
                <w:rFonts w:asciiTheme="minorHAnsi" w:hAnsiTheme="minorHAnsi" w:cstheme="minorHAnsi"/>
                <w:sz w:val="22"/>
                <w:szCs w:val="22"/>
              </w:rPr>
            </w:pPr>
            <w:r w:rsidRPr="00757D70">
              <w:rPr>
                <w:rFonts w:asciiTheme="minorHAnsi" w:hAnsiTheme="minorHAnsi" w:cstheme="minorHAnsi"/>
                <w:sz w:val="22"/>
                <w:szCs w:val="22"/>
              </w:rPr>
              <w:t>Where LFD testing is undertaken at home</w:t>
            </w:r>
            <w:r w:rsidR="00CA4BA4" w:rsidRPr="00757D70">
              <w:rPr>
                <w:rFonts w:asciiTheme="minorHAnsi" w:hAnsiTheme="minorHAnsi" w:cstheme="minorHAnsi"/>
                <w:sz w:val="22"/>
                <w:szCs w:val="22"/>
              </w:rPr>
              <w:t xml:space="preserve"> by students and staff</w:t>
            </w:r>
            <w:r w:rsidRPr="00757D70">
              <w:rPr>
                <w:rFonts w:asciiTheme="minorHAnsi" w:hAnsiTheme="minorHAnsi" w:cstheme="minorHAnsi"/>
                <w:sz w:val="22"/>
                <w:szCs w:val="22"/>
              </w:rPr>
              <w:t xml:space="preserve"> and</w:t>
            </w:r>
            <w:r w:rsidR="00CA4BA4" w:rsidRPr="00757D70">
              <w:rPr>
                <w:rFonts w:asciiTheme="minorHAnsi" w:hAnsiTheme="minorHAnsi" w:cstheme="minorHAnsi"/>
                <w:sz w:val="22"/>
                <w:szCs w:val="22"/>
              </w:rPr>
              <w:t xml:space="preserve"> the </w:t>
            </w:r>
            <w:r w:rsidR="00757D70" w:rsidRPr="00757D70">
              <w:rPr>
                <w:rFonts w:asciiTheme="minorHAnsi" w:hAnsiTheme="minorHAnsi" w:cstheme="minorHAnsi"/>
                <w:sz w:val="22"/>
                <w:szCs w:val="22"/>
              </w:rPr>
              <w:t>result is</w:t>
            </w:r>
            <w:r w:rsidRPr="00757D70">
              <w:rPr>
                <w:rFonts w:asciiTheme="minorHAnsi" w:hAnsiTheme="minorHAnsi" w:cstheme="minorHAnsi"/>
                <w:sz w:val="22"/>
                <w:szCs w:val="22"/>
              </w:rPr>
              <w:t xml:space="preserve"> positive, a confirmatory PCR test IS required.</w:t>
            </w:r>
          </w:p>
          <w:p w14:paraId="1A9C3C6D" w14:textId="106511EA" w:rsidR="00DB1192" w:rsidRPr="00757D70" w:rsidRDefault="003D1957" w:rsidP="00DB1192">
            <w:pPr>
              <w:rPr>
                <w:rFonts w:asciiTheme="minorHAnsi" w:hAnsiTheme="minorHAnsi" w:cstheme="minorHAnsi"/>
                <w:sz w:val="22"/>
                <w:szCs w:val="22"/>
              </w:rPr>
            </w:pPr>
            <w:r w:rsidRPr="00757D70">
              <w:rPr>
                <w:rFonts w:asciiTheme="minorHAnsi" w:hAnsiTheme="minorHAnsi" w:cstheme="minorHAnsi"/>
                <w:sz w:val="22"/>
                <w:szCs w:val="22"/>
              </w:rPr>
              <w:lastRenderedPageBreak/>
              <w:t>The member of staff or student must not</w:t>
            </w:r>
            <w:r w:rsidR="00DB1192" w:rsidRPr="00757D70">
              <w:rPr>
                <w:rFonts w:asciiTheme="minorHAnsi" w:hAnsiTheme="minorHAnsi" w:cstheme="minorHAnsi"/>
                <w:sz w:val="22"/>
                <w:szCs w:val="22"/>
              </w:rPr>
              <w:t xml:space="preserve"> attend</w:t>
            </w:r>
            <w:r w:rsidR="00757D70" w:rsidRPr="00757D70">
              <w:rPr>
                <w:rFonts w:asciiTheme="minorHAnsi" w:hAnsiTheme="minorHAnsi" w:cstheme="minorHAnsi"/>
                <w:sz w:val="22"/>
                <w:szCs w:val="22"/>
              </w:rPr>
              <w:t xml:space="preserve"> </w:t>
            </w:r>
            <w:r w:rsidR="00DB1192" w:rsidRPr="00757D70">
              <w:rPr>
                <w:rFonts w:asciiTheme="minorHAnsi" w:hAnsiTheme="minorHAnsi" w:cstheme="minorHAnsi"/>
                <w:sz w:val="22"/>
                <w:szCs w:val="22"/>
              </w:rPr>
              <w:t xml:space="preserve">school, stay at home and self-isolate (and household). If the </w:t>
            </w:r>
            <w:r w:rsidRPr="00757D70">
              <w:rPr>
                <w:rFonts w:asciiTheme="minorHAnsi" w:hAnsiTheme="minorHAnsi" w:cstheme="minorHAnsi"/>
                <w:sz w:val="22"/>
                <w:szCs w:val="22"/>
              </w:rPr>
              <w:t xml:space="preserve">subsequent </w:t>
            </w:r>
            <w:r w:rsidR="00DB1192" w:rsidRPr="00757D70">
              <w:rPr>
                <w:rFonts w:asciiTheme="minorHAnsi" w:hAnsiTheme="minorHAnsi" w:cstheme="minorHAnsi"/>
                <w:sz w:val="22"/>
                <w:szCs w:val="22"/>
              </w:rPr>
              <w:t>PCR test</w:t>
            </w:r>
          </w:p>
          <w:p w14:paraId="1054E64D" w14:textId="43618CD8" w:rsidR="00DB1192" w:rsidRPr="00757D70" w:rsidRDefault="00DB1192" w:rsidP="00DB1192">
            <w:pPr>
              <w:rPr>
                <w:rFonts w:asciiTheme="minorHAnsi" w:hAnsiTheme="minorHAnsi" w:cstheme="minorHAnsi"/>
                <w:sz w:val="22"/>
                <w:szCs w:val="22"/>
              </w:rPr>
            </w:pPr>
            <w:r w:rsidRPr="00757D70">
              <w:rPr>
                <w:rFonts w:asciiTheme="minorHAnsi" w:hAnsiTheme="minorHAnsi" w:cstheme="minorHAnsi"/>
                <w:sz w:val="22"/>
                <w:szCs w:val="22"/>
              </w:rPr>
              <w:t xml:space="preserve">result does come back negative, self-isolation can cease and </w:t>
            </w:r>
            <w:r w:rsidR="003D1957" w:rsidRPr="00757D70">
              <w:rPr>
                <w:rFonts w:asciiTheme="minorHAnsi" w:hAnsiTheme="minorHAnsi" w:cstheme="minorHAnsi"/>
                <w:sz w:val="22"/>
                <w:szCs w:val="22"/>
              </w:rPr>
              <w:t>the student</w:t>
            </w:r>
            <w:r w:rsidR="00757D70" w:rsidRPr="00757D70">
              <w:rPr>
                <w:rFonts w:asciiTheme="minorHAnsi" w:hAnsiTheme="minorHAnsi" w:cstheme="minorHAnsi"/>
                <w:sz w:val="22"/>
                <w:szCs w:val="22"/>
              </w:rPr>
              <w:t xml:space="preserve">/staff member </w:t>
            </w:r>
            <w:r w:rsidRPr="00757D70">
              <w:rPr>
                <w:rFonts w:asciiTheme="minorHAnsi" w:hAnsiTheme="minorHAnsi" w:cstheme="minorHAnsi"/>
                <w:sz w:val="22"/>
                <w:szCs w:val="22"/>
              </w:rPr>
              <w:t>may return to school.</w:t>
            </w:r>
          </w:p>
          <w:p w14:paraId="4CE09F11" w14:textId="0EBF7C32" w:rsidR="001A4B2A" w:rsidRPr="00032895" w:rsidRDefault="001A4B2A" w:rsidP="00B119CE">
            <w:pPr>
              <w:rPr>
                <w:rFonts w:asciiTheme="minorHAnsi" w:hAnsiTheme="minorHAnsi" w:cstheme="minorHAnsi"/>
                <w:sz w:val="22"/>
                <w:szCs w:val="22"/>
              </w:rPr>
            </w:pPr>
          </w:p>
        </w:tc>
        <w:tc>
          <w:tcPr>
            <w:tcW w:w="370" w:type="dxa"/>
          </w:tcPr>
          <w:p w14:paraId="60433753" w14:textId="77777777" w:rsidR="007A4DCA" w:rsidRPr="001869E2" w:rsidRDefault="007A4DCA" w:rsidP="00E4416E">
            <w:pPr>
              <w:rPr>
                <w:rFonts w:ascii="Calibri" w:hAnsi="Calibri" w:cs="Calibri"/>
                <w:sz w:val="22"/>
                <w:szCs w:val="22"/>
              </w:rPr>
            </w:pPr>
          </w:p>
        </w:tc>
        <w:tc>
          <w:tcPr>
            <w:tcW w:w="446" w:type="dxa"/>
            <w:gridSpan w:val="2"/>
          </w:tcPr>
          <w:p w14:paraId="0DAE576D" w14:textId="77777777" w:rsidR="007A4DCA" w:rsidRPr="001869E2" w:rsidRDefault="007A4DCA" w:rsidP="00E4416E">
            <w:pPr>
              <w:rPr>
                <w:rFonts w:ascii="Calibri" w:hAnsi="Calibri" w:cs="Calibri"/>
                <w:sz w:val="22"/>
                <w:szCs w:val="22"/>
              </w:rPr>
            </w:pPr>
          </w:p>
        </w:tc>
        <w:tc>
          <w:tcPr>
            <w:tcW w:w="434" w:type="dxa"/>
            <w:shd w:val="clear" w:color="auto" w:fill="A8D08D" w:themeFill="accent6" w:themeFillTint="99"/>
          </w:tcPr>
          <w:p w14:paraId="745CB621" w14:textId="77777777" w:rsidR="007A4DCA" w:rsidRPr="00300ED2" w:rsidRDefault="007A4DCA" w:rsidP="00E4416E">
            <w:pPr>
              <w:rPr>
                <w:rFonts w:ascii="Calibri" w:hAnsi="Calibri" w:cs="Calibri"/>
                <w:color w:val="A8D08D" w:themeColor="accent6" w:themeTint="99"/>
                <w:sz w:val="22"/>
                <w:szCs w:val="22"/>
              </w:rPr>
            </w:pPr>
          </w:p>
        </w:tc>
      </w:tr>
      <w:tr w:rsidR="00B25A62" w:rsidRPr="00642BA1" w14:paraId="73F568F6" w14:textId="77777777" w:rsidTr="00300ED2">
        <w:trPr>
          <w:jc w:val="center"/>
        </w:trPr>
        <w:tc>
          <w:tcPr>
            <w:tcW w:w="4106" w:type="dxa"/>
          </w:tcPr>
          <w:p w14:paraId="60FD3757" w14:textId="5738191F" w:rsidR="00B25A62" w:rsidRPr="000A0287" w:rsidRDefault="00B25A62" w:rsidP="00E4416E">
            <w:pPr>
              <w:rPr>
                <w:rFonts w:asciiTheme="minorHAnsi" w:hAnsiTheme="minorHAnsi" w:cstheme="minorHAnsi"/>
                <w:sz w:val="22"/>
                <w:szCs w:val="22"/>
              </w:rPr>
            </w:pPr>
            <w:r w:rsidRPr="000A0287">
              <w:rPr>
                <w:rFonts w:asciiTheme="minorHAnsi" w:hAnsiTheme="minorHAnsi" w:cstheme="minorHAnsi"/>
                <w:sz w:val="22"/>
                <w:szCs w:val="22"/>
              </w:rPr>
              <w:lastRenderedPageBreak/>
              <w:t xml:space="preserve">Limit the amount of equipment brought into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0A0287">
              <w:rPr>
                <w:rFonts w:asciiTheme="minorHAnsi" w:hAnsiTheme="minorHAnsi" w:cstheme="minorHAnsi"/>
                <w:sz w:val="22"/>
                <w:szCs w:val="22"/>
              </w:rPr>
              <w:t>each day, to essentials such as lunch boxes, hats, coats, books, stationery and mobile phones. Bags are allowed.</w:t>
            </w:r>
          </w:p>
        </w:tc>
        <w:tc>
          <w:tcPr>
            <w:tcW w:w="5245" w:type="dxa"/>
          </w:tcPr>
          <w:p w14:paraId="6D4101CF" w14:textId="77777777" w:rsidR="00B25A62" w:rsidRDefault="00B25A62" w:rsidP="00E4416E">
            <w:pPr>
              <w:rPr>
                <w:rFonts w:asciiTheme="minorHAnsi" w:hAnsiTheme="minorHAnsi" w:cstheme="minorHAnsi"/>
                <w:sz w:val="22"/>
                <w:szCs w:val="22"/>
              </w:rPr>
            </w:pPr>
            <w:r w:rsidRPr="00D30EA4">
              <w:rPr>
                <w:rFonts w:asciiTheme="minorHAnsi" w:hAnsiTheme="minorHAnsi" w:cstheme="minorHAnsi"/>
                <w:sz w:val="22"/>
                <w:szCs w:val="22"/>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71EF500B" w14:textId="77777777" w:rsidR="00B25A62" w:rsidRPr="00D30EA4" w:rsidRDefault="00B25A62" w:rsidP="00E4416E">
            <w:pPr>
              <w:rPr>
                <w:rFonts w:asciiTheme="minorHAnsi" w:hAnsiTheme="minorHAnsi" w:cstheme="minorHAnsi"/>
                <w:sz w:val="22"/>
                <w:szCs w:val="22"/>
              </w:rPr>
            </w:pPr>
          </w:p>
        </w:tc>
        <w:tc>
          <w:tcPr>
            <w:tcW w:w="4854" w:type="dxa"/>
          </w:tcPr>
          <w:p w14:paraId="7459A9D9" w14:textId="3E30C421" w:rsidR="00B25A62" w:rsidRDefault="0038441D" w:rsidP="00B119CE">
            <w:pPr>
              <w:rPr>
                <w:rFonts w:ascii="Calibri" w:hAnsi="Calibri" w:cs="Calibri"/>
                <w:sz w:val="22"/>
                <w:szCs w:val="22"/>
              </w:rPr>
            </w:pPr>
            <w:r w:rsidRPr="002B366E">
              <w:rPr>
                <w:rFonts w:ascii="Calibri" w:hAnsi="Calibri" w:cs="Calibri"/>
                <w:sz w:val="22"/>
                <w:szCs w:val="22"/>
              </w:rPr>
              <w:t>Teachers will not collect in or take home students exercise books</w:t>
            </w:r>
            <w:r w:rsidR="00DA5C62" w:rsidRPr="002B366E">
              <w:rPr>
                <w:rFonts w:ascii="Calibri" w:hAnsi="Calibri" w:cs="Calibri"/>
                <w:sz w:val="22"/>
                <w:szCs w:val="22"/>
              </w:rPr>
              <w:t>.</w:t>
            </w:r>
            <w:r w:rsidR="00CE60C7" w:rsidRPr="002B366E">
              <w:rPr>
                <w:rFonts w:ascii="Calibri" w:hAnsi="Calibri" w:cs="Calibri"/>
                <w:sz w:val="22"/>
                <w:szCs w:val="22"/>
              </w:rPr>
              <w:t xml:space="preserve"> If for any reason they handle student books they will sanitise their hands immediately afterwards. </w:t>
            </w:r>
            <w:r w:rsidR="00DA5C62" w:rsidRPr="002B366E">
              <w:rPr>
                <w:rFonts w:ascii="Calibri" w:hAnsi="Calibri" w:cs="Calibri"/>
                <w:sz w:val="22"/>
                <w:szCs w:val="22"/>
              </w:rPr>
              <w:t xml:space="preserve"> Students will be informed of this through their tutor groups, assemblies and their subject teachers. </w:t>
            </w:r>
          </w:p>
          <w:p w14:paraId="6FE0FE07" w14:textId="7A8CE126" w:rsidR="00D54542" w:rsidRPr="00D54542" w:rsidRDefault="00D54542" w:rsidP="00B119CE">
            <w:pPr>
              <w:rPr>
                <w:rFonts w:asciiTheme="minorHAnsi" w:hAnsiTheme="minorHAnsi" w:cstheme="minorHAnsi"/>
                <w:sz w:val="22"/>
                <w:szCs w:val="22"/>
              </w:rPr>
            </w:pPr>
            <w:r w:rsidRPr="00D54542">
              <w:rPr>
                <w:rFonts w:asciiTheme="minorHAnsi" w:hAnsiTheme="minorHAnsi" w:cstheme="minorHAnsi"/>
                <w:sz w:val="22"/>
                <w:szCs w:val="22"/>
              </w:rPr>
              <w:t xml:space="preserve">Assessments </w:t>
            </w:r>
            <w:r>
              <w:rPr>
                <w:rFonts w:asciiTheme="minorHAnsi" w:hAnsiTheme="minorHAnsi" w:cstheme="minorHAnsi"/>
                <w:sz w:val="22"/>
                <w:szCs w:val="22"/>
              </w:rPr>
              <w:t xml:space="preserve">such as exam papers </w:t>
            </w:r>
            <w:r w:rsidRPr="00D54542">
              <w:rPr>
                <w:rFonts w:asciiTheme="minorHAnsi" w:hAnsiTheme="minorHAnsi" w:cstheme="minorHAnsi"/>
                <w:sz w:val="22"/>
                <w:szCs w:val="22"/>
              </w:rPr>
              <w:t xml:space="preserve">can be collected in but must be left for 48 hours before </w:t>
            </w:r>
            <w:r>
              <w:rPr>
                <w:rFonts w:asciiTheme="minorHAnsi" w:hAnsiTheme="minorHAnsi" w:cstheme="minorHAnsi"/>
                <w:sz w:val="22"/>
                <w:szCs w:val="22"/>
              </w:rPr>
              <w:t xml:space="preserve">the </w:t>
            </w:r>
            <w:r w:rsidRPr="00D54542">
              <w:rPr>
                <w:rFonts w:asciiTheme="minorHAnsi" w:hAnsiTheme="minorHAnsi" w:cstheme="minorHAnsi"/>
                <w:sz w:val="22"/>
                <w:szCs w:val="22"/>
              </w:rPr>
              <w:t>teacher handles them.</w:t>
            </w:r>
          </w:p>
          <w:p w14:paraId="7791045A" w14:textId="77777777" w:rsidR="00DA5C62" w:rsidRPr="002B366E" w:rsidRDefault="00DA5C62" w:rsidP="00B119CE">
            <w:pPr>
              <w:rPr>
                <w:rFonts w:ascii="Calibri" w:hAnsi="Calibri" w:cs="Calibri"/>
                <w:sz w:val="22"/>
                <w:szCs w:val="22"/>
              </w:rPr>
            </w:pPr>
            <w:r w:rsidRPr="002B366E">
              <w:rPr>
                <w:rFonts w:ascii="Calibri" w:hAnsi="Calibri" w:cs="Calibri"/>
                <w:sz w:val="22"/>
                <w:szCs w:val="22"/>
              </w:rPr>
              <w:t xml:space="preserve">Parents will be advised of this via </w:t>
            </w:r>
            <w:r w:rsidR="008B1855" w:rsidRPr="002B366E">
              <w:rPr>
                <w:rFonts w:ascii="Calibri" w:hAnsi="Calibri" w:cs="Calibri"/>
                <w:sz w:val="22"/>
                <w:szCs w:val="22"/>
              </w:rPr>
              <w:t>letters from the headteacher and heads of year.</w:t>
            </w:r>
            <w:r w:rsidR="00366911" w:rsidRPr="002B366E">
              <w:rPr>
                <w:rFonts w:ascii="Calibri" w:hAnsi="Calibri" w:cs="Calibri"/>
                <w:sz w:val="22"/>
                <w:szCs w:val="22"/>
              </w:rPr>
              <w:t xml:space="preserve"> There will also be relevant information available on the college website.</w:t>
            </w:r>
          </w:p>
          <w:p w14:paraId="04DE9AEE" w14:textId="0BCD64A5" w:rsidR="00CE60C7" w:rsidRPr="002B366E" w:rsidRDefault="00CE60C7" w:rsidP="00B119CE">
            <w:pPr>
              <w:rPr>
                <w:rFonts w:ascii="Calibri" w:hAnsi="Calibri" w:cs="Calibri"/>
                <w:sz w:val="22"/>
                <w:szCs w:val="22"/>
              </w:rPr>
            </w:pPr>
            <w:r w:rsidRPr="002B366E">
              <w:rPr>
                <w:rFonts w:ascii="Calibri" w:hAnsi="Calibri" w:cs="Calibri"/>
                <w:sz w:val="22"/>
                <w:szCs w:val="22"/>
              </w:rPr>
              <w:t>Staff will be informed of this through virtual staff meetings and regular reminders in electronic staff briefings.</w:t>
            </w:r>
          </w:p>
        </w:tc>
        <w:tc>
          <w:tcPr>
            <w:tcW w:w="370" w:type="dxa"/>
          </w:tcPr>
          <w:p w14:paraId="6AEA4359" w14:textId="77777777" w:rsidR="00B25A62" w:rsidRPr="001869E2" w:rsidRDefault="00B25A62" w:rsidP="00E4416E">
            <w:pPr>
              <w:rPr>
                <w:rFonts w:ascii="Calibri" w:hAnsi="Calibri" w:cs="Calibri"/>
                <w:sz w:val="22"/>
                <w:szCs w:val="22"/>
              </w:rPr>
            </w:pPr>
          </w:p>
        </w:tc>
        <w:tc>
          <w:tcPr>
            <w:tcW w:w="446" w:type="dxa"/>
            <w:gridSpan w:val="2"/>
          </w:tcPr>
          <w:p w14:paraId="38269196"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3AAC02D5"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388D2CD8" w14:textId="77777777" w:rsidTr="00300ED2">
        <w:trPr>
          <w:jc w:val="center"/>
        </w:trPr>
        <w:tc>
          <w:tcPr>
            <w:tcW w:w="4106" w:type="dxa"/>
          </w:tcPr>
          <w:p w14:paraId="11B366AF" w14:textId="1E2892AE" w:rsidR="00B25A62" w:rsidRDefault="00B25A62" w:rsidP="00E4416E">
            <w:pPr>
              <w:rPr>
                <w:rFonts w:asciiTheme="minorHAnsi" w:hAnsiTheme="minorHAnsi" w:cstheme="minorHAnsi"/>
                <w:sz w:val="22"/>
                <w:szCs w:val="22"/>
              </w:rPr>
            </w:pPr>
            <w:r w:rsidRPr="001222AE">
              <w:rPr>
                <w:rFonts w:asciiTheme="minorHAnsi" w:hAnsiTheme="minorHAnsi" w:cstheme="minorHAnsi"/>
                <w:sz w:val="22"/>
                <w:szCs w:val="22"/>
              </w:rPr>
              <w:t xml:space="preserve">Ensure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1222AE">
              <w:rPr>
                <w:rFonts w:asciiTheme="minorHAnsi" w:hAnsiTheme="minorHAnsi" w:cstheme="minorHAnsi"/>
                <w:sz w:val="22"/>
                <w:szCs w:val="22"/>
              </w:rPr>
              <w:t xml:space="preserve">has a process in place for removing face coverings when pupils </w:t>
            </w:r>
            <w:r w:rsidR="009211F8">
              <w:rPr>
                <w:rFonts w:asciiTheme="minorHAnsi" w:hAnsiTheme="minorHAnsi" w:cstheme="minorHAnsi"/>
                <w:sz w:val="22"/>
                <w:szCs w:val="22"/>
              </w:rPr>
              <w:t xml:space="preserve">(over the age </w:t>
            </w:r>
            <w:r w:rsidR="009211F8" w:rsidRPr="009211F8">
              <w:rPr>
                <w:rFonts w:asciiTheme="minorHAnsi" w:hAnsiTheme="minorHAnsi" w:cstheme="minorHAnsi"/>
                <w:sz w:val="22"/>
                <w:szCs w:val="22"/>
              </w:rPr>
              <w:t xml:space="preserve">of 11) </w:t>
            </w:r>
            <w:r w:rsidRPr="009211F8">
              <w:rPr>
                <w:rFonts w:asciiTheme="minorHAnsi" w:hAnsiTheme="minorHAnsi" w:cstheme="minorHAnsi"/>
                <w:sz w:val="22"/>
                <w:szCs w:val="22"/>
              </w:rPr>
              <w:t>and staff who use</w:t>
            </w:r>
            <w:r w:rsidR="00000E7A" w:rsidRPr="009211F8">
              <w:rPr>
                <w:rFonts w:asciiTheme="minorHAnsi" w:hAnsiTheme="minorHAnsi" w:cstheme="minorHAnsi"/>
                <w:sz w:val="22"/>
                <w:szCs w:val="22"/>
              </w:rPr>
              <w:t xml:space="preserve"> </w:t>
            </w:r>
            <w:r w:rsidR="009211F8" w:rsidRPr="009211F8">
              <w:rPr>
                <w:rFonts w:asciiTheme="minorHAnsi" w:hAnsiTheme="minorHAnsi" w:cstheme="minorHAnsi"/>
                <w:sz w:val="22"/>
                <w:szCs w:val="22"/>
              </w:rPr>
              <w:t>public</w:t>
            </w:r>
            <w:r w:rsidR="00000E7A" w:rsidRPr="009211F8">
              <w:rPr>
                <w:rFonts w:asciiTheme="minorHAnsi" w:hAnsiTheme="minorHAnsi" w:cstheme="minorHAnsi"/>
                <w:sz w:val="22"/>
                <w:szCs w:val="22"/>
              </w:rPr>
              <w:t xml:space="preserve"> transport</w:t>
            </w:r>
            <w:r w:rsidR="009211F8" w:rsidRPr="009211F8">
              <w:rPr>
                <w:rFonts w:asciiTheme="minorHAnsi" w:hAnsiTheme="minorHAnsi" w:cstheme="minorHAnsi"/>
                <w:sz w:val="22"/>
                <w:szCs w:val="22"/>
              </w:rPr>
              <w:t xml:space="preserve"> </w:t>
            </w:r>
            <w:r w:rsidRPr="009211F8">
              <w:rPr>
                <w:rFonts w:asciiTheme="minorHAnsi" w:hAnsiTheme="minorHAnsi" w:cstheme="minorHAnsi"/>
                <w:sz w:val="22"/>
                <w:szCs w:val="22"/>
              </w:rPr>
              <w:t>arrive at school</w:t>
            </w:r>
            <w:r w:rsidR="009211F8" w:rsidRPr="009211F8">
              <w:rPr>
                <w:rFonts w:asciiTheme="minorHAnsi" w:hAnsiTheme="minorHAnsi" w:cstheme="minorHAnsi"/>
                <w:sz w:val="22"/>
                <w:szCs w:val="22"/>
              </w:rPr>
              <w:t xml:space="preserve">.  And the process is </w:t>
            </w:r>
            <w:r w:rsidRPr="009211F8">
              <w:rPr>
                <w:rFonts w:asciiTheme="minorHAnsi" w:hAnsiTheme="minorHAnsi" w:cstheme="minorHAnsi"/>
                <w:sz w:val="22"/>
                <w:szCs w:val="22"/>
              </w:rPr>
              <w:t>communicated clearly to them.</w:t>
            </w:r>
          </w:p>
          <w:p w14:paraId="28C89F6D" w14:textId="6A71255E" w:rsidR="009211F8" w:rsidRPr="001222AE" w:rsidRDefault="009211F8" w:rsidP="00E4416E">
            <w:pPr>
              <w:rPr>
                <w:rFonts w:asciiTheme="minorHAnsi" w:hAnsiTheme="minorHAnsi" w:cstheme="minorHAnsi"/>
                <w:sz w:val="22"/>
                <w:szCs w:val="22"/>
              </w:rPr>
            </w:pPr>
          </w:p>
        </w:tc>
        <w:tc>
          <w:tcPr>
            <w:tcW w:w="5245" w:type="dxa"/>
          </w:tcPr>
          <w:p w14:paraId="3ED148EF" w14:textId="77777777" w:rsidR="00B25A62" w:rsidRDefault="00B25A62" w:rsidP="009211F8">
            <w:pPr>
              <w:rPr>
                <w:rFonts w:asciiTheme="minorHAnsi" w:hAnsiTheme="minorHAnsi" w:cstheme="minorHAnsi"/>
                <w:sz w:val="22"/>
                <w:szCs w:val="22"/>
              </w:rPr>
            </w:pPr>
            <w:r w:rsidRPr="00AF1B53">
              <w:rPr>
                <w:rFonts w:asciiTheme="minorHAnsi" w:hAnsiTheme="minorHAnsi" w:cstheme="minorHAns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p>
          <w:p w14:paraId="3E6D5941" w14:textId="77777777" w:rsidR="00977992" w:rsidRDefault="00977992" w:rsidP="009211F8">
            <w:pPr>
              <w:rPr>
                <w:rFonts w:asciiTheme="minorHAnsi" w:hAnsiTheme="minorHAnsi" w:cstheme="minorHAnsi"/>
                <w:sz w:val="22"/>
                <w:szCs w:val="22"/>
              </w:rPr>
            </w:pPr>
          </w:p>
          <w:p w14:paraId="58DBFDBA" w14:textId="77777777" w:rsidR="00F358F6" w:rsidRDefault="00773652" w:rsidP="009211F8">
            <w:pPr>
              <w:rPr>
                <w:rFonts w:ascii="Calibri" w:hAnsi="Calibri" w:cs="Calibri"/>
                <w:sz w:val="22"/>
                <w:szCs w:val="22"/>
              </w:rPr>
            </w:pPr>
            <w:r w:rsidRPr="00773652">
              <w:rPr>
                <w:rFonts w:ascii="Calibri" w:hAnsi="Calibri" w:cs="Calibri"/>
                <w:sz w:val="22"/>
                <w:szCs w:val="22"/>
              </w:rPr>
              <w:t xml:space="preserve">Transparent face coverings, which may assist communication with someone who relies on lip reading, clear sound or facial expression to communicate, can also be worn. There is currently very limited evidence </w:t>
            </w:r>
            <w:r w:rsidRPr="00773652">
              <w:rPr>
                <w:rFonts w:ascii="Calibri" w:hAnsi="Calibri" w:cs="Calibri"/>
                <w:sz w:val="22"/>
                <w:szCs w:val="22"/>
              </w:rPr>
              <w:lastRenderedPageBreak/>
              <w:t xml:space="preserve">regarding the effectiveness or safety of transparent face coverings, but they may be effective in reducing the spread of coronavirus (COVID-19). Those who rely on visual signals for communication, or communicate with or provide support to such individuals, are currently exempt from any requirement to wear face coverings in schools or in public places. </w:t>
            </w:r>
          </w:p>
          <w:p w14:paraId="7983BDE9" w14:textId="77777777" w:rsidR="00F358F6" w:rsidRDefault="00F358F6" w:rsidP="009211F8">
            <w:pPr>
              <w:rPr>
                <w:rFonts w:ascii="Calibri" w:hAnsi="Calibri" w:cs="Calibri"/>
                <w:sz w:val="22"/>
                <w:szCs w:val="22"/>
              </w:rPr>
            </w:pPr>
          </w:p>
          <w:p w14:paraId="401E5B99" w14:textId="0AA1BAB1" w:rsidR="00773652" w:rsidRDefault="00773652" w:rsidP="009211F8">
            <w:pPr>
              <w:rPr>
                <w:rFonts w:ascii="Calibri" w:hAnsi="Calibri" w:cs="Calibri"/>
                <w:sz w:val="22"/>
                <w:szCs w:val="22"/>
              </w:rPr>
            </w:pPr>
            <w:r w:rsidRPr="00773652">
              <w:rPr>
                <w:rFonts w:ascii="Calibri" w:hAnsi="Calibri" w:cs="Calibri"/>
                <w:sz w:val="22"/>
                <w:szCs w:val="22"/>
              </w:rPr>
              <w:t>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p w14:paraId="6D6B563D" w14:textId="77777777" w:rsidR="00773652" w:rsidRDefault="00773652" w:rsidP="009211F8">
            <w:pPr>
              <w:rPr>
                <w:rFonts w:ascii="Calibri" w:hAnsi="Calibri" w:cs="Calibri"/>
                <w:sz w:val="22"/>
                <w:szCs w:val="22"/>
              </w:rPr>
            </w:pPr>
          </w:p>
          <w:p w14:paraId="0C0EC94C" w14:textId="77777777" w:rsidR="00773652" w:rsidRDefault="00773652" w:rsidP="009211F8">
            <w:pPr>
              <w:rPr>
                <w:rFonts w:ascii="Calibri" w:hAnsi="Calibri" w:cs="Calibri"/>
                <w:sz w:val="22"/>
                <w:szCs w:val="22"/>
              </w:rPr>
            </w:pPr>
            <w:r w:rsidRPr="00773652">
              <w:rPr>
                <w:rFonts w:ascii="Calibri" w:hAnsi="Calibri" w:cs="Calibri"/>
                <w:sz w:val="22"/>
                <w:szCs w:val="22"/>
              </w:rPr>
              <w:t>Some individuals are exempt from wearing face coverings. This applies to those who:</w:t>
            </w:r>
          </w:p>
          <w:p w14:paraId="620149B8" w14:textId="77777777" w:rsidR="00773652" w:rsidRDefault="00773652" w:rsidP="009211F8">
            <w:pPr>
              <w:rPr>
                <w:rFonts w:ascii="Calibri" w:hAnsi="Calibri" w:cs="Calibri"/>
                <w:sz w:val="22"/>
                <w:szCs w:val="22"/>
              </w:rPr>
            </w:pPr>
            <w:r w:rsidRPr="00773652">
              <w:rPr>
                <w:rFonts w:ascii="Calibri" w:hAnsi="Calibri" w:cs="Calibri"/>
                <w:sz w:val="22"/>
                <w:szCs w:val="22"/>
              </w:rPr>
              <w:t xml:space="preserve"> • cannot put on, wear or remove a face covering because of a physical impairment or disability, illness or mental health difficulties </w:t>
            </w:r>
          </w:p>
          <w:p w14:paraId="0CFE4B59" w14:textId="66760324" w:rsidR="00977992" w:rsidRPr="001869E2" w:rsidRDefault="00773652" w:rsidP="009211F8">
            <w:pPr>
              <w:rPr>
                <w:rFonts w:ascii="Calibri" w:hAnsi="Calibri" w:cs="Calibri"/>
                <w:sz w:val="22"/>
                <w:szCs w:val="22"/>
              </w:rPr>
            </w:pPr>
            <w:r w:rsidRPr="00773652">
              <w:rPr>
                <w:rFonts w:ascii="Calibri" w:hAnsi="Calibri" w:cs="Calibri"/>
                <w:sz w:val="22"/>
                <w:szCs w:val="22"/>
              </w:rPr>
              <w:t>• speak to or provide help to someone who relies on lip reading, clear sound or facial expression to communicate.</w:t>
            </w:r>
          </w:p>
        </w:tc>
        <w:tc>
          <w:tcPr>
            <w:tcW w:w="4854" w:type="dxa"/>
          </w:tcPr>
          <w:p w14:paraId="64A42D1C" w14:textId="40ACCD83" w:rsidR="00B25A62" w:rsidRPr="00AD1E9D" w:rsidRDefault="0038441D" w:rsidP="00B119CE">
            <w:pPr>
              <w:rPr>
                <w:rFonts w:asciiTheme="minorHAnsi" w:hAnsiTheme="minorHAnsi" w:cstheme="minorHAnsi"/>
                <w:sz w:val="22"/>
                <w:szCs w:val="22"/>
              </w:rPr>
            </w:pPr>
            <w:r w:rsidRPr="00AD1E9D">
              <w:rPr>
                <w:rFonts w:asciiTheme="minorHAnsi" w:hAnsiTheme="minorHAnsi" w:cstheme="minorHAnsi"/>
                <w:sz w:val="22"/>
                <w:szCs w:val="22"/>
              </w:rPr>
              <w:lastRenderedPageBreak/>
              <w:t xml:space="preserve">Students will be </w:t>
            </w:r>
            <w:r w:rsidR="00AB4EF4">
              <w:rPr>
                <w:rFonts w:asciiTheme="minorHAnsi" w:hAnsiTheme="minorHAnsi" w:cstheme="minorHAnsi"/>
                <w:sz w:val="22"/>
                <w:szCs w:val="22"/>
              </w:rPr>
              <w:t xml:space="preserve">advised to </w:t>
            </w:r>
            <w:r w:rsidRPr="00AD1E9D">
              <w:rPr>
                <w:rFonts w:asciiTheme="minorHAnsi" w:hAnsiTheme="minorHAnsi" w:cstheme="minorHAnsi"/>
                <w:sz w:val="22"/>
                <w:szCs w:val="22"/>
              </w:rPr>
              <w:t xml:space="preserve">provide a plastic bag for safe storage of a reusable face mask. </w:t>
            </w:r>
          </w:p>
          <w:p w14:paraId="66029323" w14:textId="09176704" w:rsidR="00366911" w:rsidRPr="00AD1E9D" w:rsidRDefault="00366911" w:rsidP="00B119CE">
            <w:pPr>
              <w:rPr>
                <w:rFonts w:asciiTheme="minorHAnsi" w:hAnsiTheme="minorHAnsi" w:cstheme="minorHAnsi"/>
                <w:sz w:val="22"/>
                <w:szCs w:val="22"/>
              </w:rPr>
            </w:pPr>
            <w:r w:rsidRPr="00AD1E9D">
              <w:rPr>
                <w:rFonts w:asciiTheme="minorHAnsi" w:hAnsiTheme="minorHAnsi" w:cstheme="minorHAnsi"/>
                <w:sz w:val="22"/>
                <w:szCs w:val="22"/>
              </w:rPr>
              <w:t>Staff will be monitoring all students as they access the college site. Those wearing face masks will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sanitise their hands again before heading to their classroom.</w:t>
            </w:r>
          </w:p>
          <w:p w14:paraId="185F0D50" w14:textId="118E772E" w:rsidR="0028446B" w:rsidRPr="00AD1E9D" w:rsidRDefault="0028446B" w:rsidP="00B119CE">
            <w:pPr>
              <w:rPr>
                <w:rFonts w:asciiTheme="minorHAnsi" w:hAnsiTheme="minorHAnsi" w:cstheme="minorHAnsi"/>
                <w:sz w:val="22"/>
                <w:szCs w:val="22"/>
              </w:rPr>
            </w:pPr>
            <w:r w:rsidRPr="00AD1E9D">
              <w:rPr>
                <w:rFonts w:asciiTheme="minorHAnsi" w:hAnsiTheme="minorHAnsi" w:cstheme="minorHAnsi"/>
                <w:sz w:val="22"/>
                <w:szCs w:val="22"/>
              </w:rPr>
              <w:lastRenderedPageBreak/>
              <w:t>Pupils will be made aware that they mustn’t touch the front of the covering during use or removal</w:t>
            </w:r>
          </w:p>
          <w:p w14:paraId="61D7BA06" w14:textId="24AEF4F0" w:rsidR="00366911" w:rsidRPr="00AD1E9D" w:rsidRDefault="00366911" w:rsidP="00B119CE">
            <w:pPr>
              <w:rPr>
                <w:rFonts w:asciiTheme="minorHAnsi" w:hAnsiTheme="minorHAnsi" w:cstheme="minorHAnsi"/>
                <w:sz w:val="22"/>
                <w:szCs w:val="22"/>
              </w:rPr>
            </w:pPr>
            <w:r w:rsidRPr="00AD1E9D">
              <w:rPr>
                <w:rFonts w:asciiTheme="minorHAnsi" w:hAnsiTheme="minorHAnsi" w:cstheme="minorHAnsi"/>
                <w:sz w:val="22"/>
                <w:szCs w:val="22"/>
              </w:rPr>
              <w:t>This guidance will be reinforced through form time, assemblies and signage at entrances to the college site</w:t>
            </w:r>
            <w:r w:rsidR="002617CB" w:rsidRPr="00AD1E9D">
              <w:rPr>
                <w:rFonts w:asciiTheme="minorHAnsi" w:hAnsiTheme="minorHAnsi" w:cstheme="minorHAnsi"/>
                <w:sz w:val="22"/>
                <w:szCs w:val="22"/>
              </w:rPr>
              <w:t>.</w:t>
            </w:r>
          </w:p>
          <w:p w14:paraId="5338F7FC" w14:textId="1C1FE26F" w:rsidR="009A0B0C"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 xml:space="preserve">All students bring </w:t>
            </w:r>
            <w:r w:rsidR="000607AD">
              <w:rPr>
                <w:rFonts w:asciiTheme="minorHAnsi" w:hAnsiTheme="minorHAnsi" w:cstheme="minorHAnsi"/>
                <w:sz w:val="22"/>
                <w:szCs w:val="22"/>
              </w:rPr>
              <w:t xml:space="preserve">two or more </w:t>
            </w:r>
            <w:r w:rsidRPr="00AD1E9D">
              <w:rPr>
                <w:rFonts w:asciiTheme="minorHAnsi" w:hAnsiTheme="minorHAnsi" w:cstheme="minorHAnsi"/>
                <w:sz w:val="22"/>
                <w:szCs w:val="22"/>
              </w:rPr>
              <w:t xml:space="preserve"> face covering</w:t>
            </w:r>
            <w:r w:rsidR="000607AD">
              <w:rPr>
                <w:rFonts w:asciiTheme="minorHAnsi" w:hAnsiTheme="minorHAnsi" w:cstheme="minorHAnsi"/>
                <w:sz w:val="22"/>
                <w:szCs w:val="22"/>
              </w:rPr>
              <w:t>s</w:t>
            </w:r>
            <w:r w:rsidRPr="00AD1E9D">
              <w:rPr>
                <w:rFonts w:asciiTheme="minorHAnsi" w:hAnsiTheme="minorHAnsi" w:cstheme="minorHAnsi"/>
                <w:sz w:val="22"/>
                <w:szCs w:val="22"/>
              </w:rPr>
              <w:t xml:space="preserve"> to college each day as an integral part of their normal college equipment along with a plastic ziplock bag to store the face covering in and their own personal bottle of hand sanitiser.</w:t>
            </w:r>
          </w:p>
          <w:p w14:paraId="0E92C348" w14:textId="77777777" w:rsidR="000607AD" w:rsidRDefault="000607AD" w:rsidP="001A7672">
            <w:pPr>
              <w:rPr>
                <w:rFonts w:asciiTheme="minorHAnsi" w:hAnsiTheme="minorHAnsi" w:cstheme="minorHAnsi"/>
                <w:sz w:val="22"/>
                <w:szCs w:val="22"/>
              </w:rPr>
            </w:pPr>
          </w:p>
          <w:p w14:paraId="3A533B28" w14:textId="334C1605" w:rsidR="000607AD" w:rsidRDefault="001A7672" w:rsidP="001A7672">
            <w:pPr>
              <w:rPr>
                <w:rFonts w:asciiTheme="minorHAnsi" w:hAnsiTheme="minorHAnsi" w:cstheme="minorHAnsi"/>
                <w:sz w:val="22"/>
                <w:szCs w:val="22"/>
              </w:rPr>
            </w:pPr>
            <w:r w:rsidRPr="006643B5">
              <w:rPr>
                <w:rFonts w:asciiTheme="minorHAnsi" w:hAnsiTheme="minorHAnsi" w:cstheme="minorHAnsi"/>
                <w:sz w:val="22"/>
                <w:szCs w:val="22"/>
              </w:rPr>
              <w:t xml:space="preserve">From Monday </w:t>
            </w:r>
            <w:r w:rsidR="00ED133A">
              <w:rPr>
                <w:rFonts w:asciiTheme="minorHAnsi" w:hAnsiTheme="minorHAnsi" w:cstheme="minorHAnsi"/>
                <w:sz w:val="22"/>
                <w:szCs w:val="22"/>
              </w:rPr>
              <w:t>17</w:t>
            </w:r>
            <w:r w:rsidR="00ED133A" w:rsidRPr="00ED133A">
              <w:rPr>
                <w:rFonts w:asciiTheme="minorHAnsi" w:hAnsiTheme="minorHAnsi" w:cstheme="minorHAnsi"/>
                <w:sz w:val="22"/>
                <w:szCs w:val="22"/>
                <w:vertAlign w:val="superscript"/>
              </w:rPr>
              <w:t>th</w:t>
            </w:r>
            <w:r w:rsidR="00ED133A">
              <w:rPr>
                <w:rFonts w:asciiTheme="minorHAnsi" w:hAnsiTheme="minorHAnsi" w:cstheme="minorHAnsi"/>
                <w:sz w:val="22"/>
                <w:szCs w:val="22"/>
              </w:rPr>
              <w:t xml:space="preserve"> May students will no longer have to wear face masks in lessons or in communal areas of the college</w:t>
            </w:r>
            <w:r w:rsidR="00847324">
              <w:rPr>
                <w:rFonts w:asciiTheme="minorHAnsi" w:hAnsiTheme="minorHAnsi" w:cstheme="minorHAnsi"/>
                <w:sz w:val="22"/>
                <w:szCs w:val="22"/>
              </w:rPr>
              <w:t>. If students wish to wear the</w:t>
            </w:r>
            <w:r w:rsidR="001126DF">
              <w:rPr>
                <w:rFonts w:asciiTheme="minorHAnsi" w:hAnsiTheme="minorHAnsi" w:cstheme="minorHAnsi"/>
                <w:sz w:val="22"/>
                <w:szCs w:val="22"/>
              </w:rPr>
              <w:t>m</w:t>
            </w:r>
            <w:r w:rsidR="00847324">
              <w:rPr>
                <w:rFonts w:asciiTheme="minorHAnsi" w:hAnsiTheme="minorHAnsi" w:cstheme="minorHAnsi"/>
                <w:sz w:val="22"/>
                <w:szCs w:val="22"/>
              </w:rPr>
              <w:t xml:space="preserve"> in lessons this will be agreed with parents</w:t>
            </w:r>
            <w:r w:rsidR="00796DDA">
              <w:rPr>
                <w:rFonts w:asciiTheme="minorHAnsi" w:hAnsiTheme="minorHAnsi" w:cstheme="minorHAnsi"/>
                <w:sz w:val="22"/>
                <w:szCs w:val="22"/>
              </w:rPr>
              <w:t>.</w:t>
            </w:r>
          </w:p>
          <w:p w14:paraId="08F58F31" w14:textId="4F830851" w:rsidR="00796DDA" w:rsidRDefault="00796DDA" w:rsidP="001A7672">
            <w:pPr>
              <w:rPr>
                <w:rFonts w:asciiTheme="minorHAnsi" w:hAnsiTheme="minorHAnsi" w:cstheme="minorHAnsi"/>
                <w:sz w:val="22"/>
                <w:szCs w:val="22"/>
              </w:rPr>
            </w:pPr>
          </w:p>
          <w:p w14:paraId="70E2EA22" w14:textId="7FD8496B" w:rsidR="00796DDA" w:rsidRDefault="00796DDA" w:rsidP="001A7672">
            <w:pPr>
              <w:rPr>
                <w:rFonts w:asciiTheme="minorHAnsi" w:hAnsiTheme="minorHAnsi" w:cstheme="minorHAnsi"/>
                <w:sz w:val="22"/>
                <w:szCs w:val="22"/>
              </w:rPr>
            </w:pPr>
            <w:r>
              <w:rPr>
                <w:rFonts w:asciiTheme="minorHAnsi" w:hAnsiTheme="minorHAnsi" w:cstheme="minorHAnsi"/>
                <w:sz w:val="22"/>
                <w:szCs w:val="22"/>
              </w:rPr>
              <w:t xml:space="preserve">Staff will wear face coverings when in corridors or communal areas of the college. </w:t>
            </w:r>
          </w:p>
          <w:p w14:paraId="27858BD4" w14:textId="49520487" w:rsidR="00796DDA" w:rsidRDefault="00796DDA" w:rsidP="001A7672">
            <w:pPr>
              <w:rPr>
                <w:rFonts w:asciiTheme="minorHAnsi" w:hAnsiTheme="minorHAnsi" w:cstheme="minorHAnsi"/>
                <w:sz w:val="22"/>
                <w:szCs w:val="22"/>
              </w:rPr>
            </w:pPr>
          </w:p>
          <w:p w14:paraId="6A8497F1" w14:textId="6CC4BE19" w:rsidR="00796DDA" w:rsidRDefault="00796DDA" w:rsidP="001A7672">
            <w:pPr>
              <w:rPr>
                <w:rFonts w:asciiTheme="minorHAnsi" w:hAnsiTheme="minorHAnsi" w:cstheme="minorHAnsi"/>
                <w:sz w:val="22"/>
                <w:szCs w:val="22"/>
              </w:rPr>
            </w:pPr>
            <w:r>
              <w:rPr>
                <w:rFonts w:asciiTheme="minorHAnsi" w:hAnsiTheme="minorHAnsi" w:cstheme="minorHAnsi"/>
                <w:sz w:val="22"/>
                <w:szCs w:val="22"/>
              </w:rPr>
              <w:t>The college recognises that t</w:t>
            </w:r>
            <w:r w:rsidR="0047737F">
              <w:rPr>
                <w:rFonts w:asciiTheme="minorHAnsi" w:hAnsiTheme="minorHAnsi" w:cstheme="minorHAnsi"/>
                <w:sz w:val="22"/>
                <w:szCs w:val="22"/>
              </w:rPr>
              <w:t>h</w:t>
            </w:r>
            <w:r>
              <w:rPr>
                <w:rFonts w:asciiTheme="minorHAnsi" w:hAnsiTheme="minorHAnsi" w:cstheme="minorHAnsi"/>
                <w:sz w:val="22"/>
                <w:szCs w:val="22"/>
              </w:rPr>
              <w:t xml:space="preserve">is guidance may change based on local </w:t>
            </w:r>
            <w:r w:rsidR="0047737F">
              <w:rPr>
                <w:rFonts w:asciiTheme="minorHAnsi" w:hAnsiTheme="minorHAnsi" w:cstheme="minorHAnsi"/>
                <w:sz w:val="22"/>
                <w:szCs w:val="22"/>
              </w:rPr>
              <w:t>context and the concerns around certain variants.</w:t>
            </w:r>
          </w:p>
          <w:p w14:paraId="3DDBA6AB" w14:textId="2E95B2D5" w:rsidR="005A095D" w:rsidRDefault="005A095D" w:rsidP="001A7672">
            <w:pPr>
              <w:rPr>
                <w:rFonts w:asciiTheme="minorHAnsi" w:hAnsiTheme="minorHAnsi" w:cstheme="minorHAnsi"/>
                <w:sz w:val="22"/>
                <w:szCs w:val="22"/>
              </w:rPr>
            </w:pPr>
          </w:p>
          <w:p w14:paraId="3EFAA773"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xml:space="preserve">Safe wearing of face coverings requires the: </w:t>
            </w:r>
          </w:p>
          <w:p w14:paraId="041A6CA7"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cleaning of hands before and after touching – including to remove or put them on</w:t>
            </w:r>
          </w:p>
          <w:p w14:paraId="61678965" w14:textId="77777777"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 xml:space="preserve"> • safe storage of them in individual, sealable plastic bags between use </w:t>
            </w:r>
          </w:p>
          <w:p w14:paraId="3FFA5E82" w14:textId="04C7006A" w:rsidR="005A095D" w:rsidRDefault="005A095D" w:rsidP="001A7672">
            <w:pPr>
              <w:rPr>
                <w:rFonts w:asciiTheme="minorHAnsi" w:hAnsiTheme="minorHAnsi" w:cstheme="minorHAnsi"/>
                <w:sz w:val="22"/>
                <w:szCs w:val="22"/>
              </w:rPr>
            </w:pPr>
            <w:r w:rsidRPr="005A095D">
              <w:rPr>
                <w:rFonts w:asciiTheme="minorHAnsi" w:hAnsiTheme="minorHAnsi" w:cstheme="minorHAnsi"/>
                <w:sz w:val="22"/>
                <w:szCs w:val="22"/>
              </w:rPr>
              <w:t>Where a face covering becomes damp, it should not be worn, and the face covering should be replaced carefully.</w:t>
            </w:r>
          </w:p>
          <w:p w14:paraId="017E4715" w14:textId="77777777" w:rsidR="000607AD" w:rsidRDefault="000607AD" w:rsidP="001A7672">
            <w:pPr>
              <w:rPr>
                <w:rFonts w:asciiTheme="minorHAnsi" w:hAnsiTheme="minorHAnsi" w:cstheme="minorHAnsi"/>
                <w:sz w:val="22"/>
                <w:szCs w:val="22"/>
              </w:rPr>
            </w:pPr>
          </w:p>
          <w:p w14:paraId="51E3C175" w14:textId="77777777" w:rsidR="00373417" w:rsidRPr="006643B5" w:rsidRDefault="00373417" w:rsidP="001A7672">
            <w:pPr>
              <w:rPr>
                <w:rFonts w:asciiTheme="minorHAnsi" w:hAnsiTheme="minorHAnsi" w:cstheme="minorHAnsi"/>
                <w:sz w:val="22"/>
                <w:szCs w:val="22"/>
              </w:rPr>
            </w:pPr>
          </w:p>
          <w:p w14:paraId="1E62ED36" w14:textId="7171F498" w:rsidR="00AD1E9D" w:rsidRDefault="006643B5" w:rsidP="00AD1E9D">
            <w:pPr>
              <w:rPr>
                <w:rFonts w:asciiTheme="minorHAnsi" w:hAnsiTheme="minorHAnsi" w:cstheme="minorHAnsi"/>
                <w:sz w:val="22"/>
                <w:szCs w:val="22"/>
              </w:rPr>
            </w:pPr>
            <w:r>
              <w:rPr>
                <w:rFonts w:asciiTheme="minorHAnsi" w:hAnsiTheme="minorHAnsi" w:cstheme="minorHAnsi"/>
                <w:sz w:val="22"/>
                <w:szCs w:val="22"/>
              </w:rPr>
              <w:t xml:space="preserve">Wearing face coverings </w:t>
            </w:r>
            <w:r w:rsidR="001126DF">
              <w:rPr>
                <w:rFonts w:asciiTheme="minorHAnsi" w:hAnsiTheme="minorHAnsi" w:cstheme="minorHAnsi"/>
                <w:sz w:val="22"/>
                <w:szCs w:val="22"/>
              </w:rPr>
              <w:t xml:space="preserve">will be necessary of a student has to be out of their bubble </w:t>
            </w:r>
            <w:r w:rsidR="00AD1E9D" w:rsidRPr="00AD1E9D">
              <w:rPr>
                <w:rFonts w:asciiTheme="minorHAnsi" w:hAnsiTheme="minorHAnsi" w:cstheme="minorHAnsi"/>
                <w:sz w:val="22"/>
                <w:szCs w:val="22"/>
              </w:rPr>
              <w:t xml:space="preserve">for short periods of time e.g. during interventions or support </w:t>
            </w:r>
            <w:r w:rsidR="00AD1E9D" w:rsidRPr="00AD1E9D">
              <w:rPr>
                <w:rFonts w:asciiTheme="minorHAnsi" w:hAnsiTheme="minorHAnsi" w:cstheme="minorHAnsi"/>
                <w:sz w:val="22"/>
                <w:szCs w:val="22"/>
              </w:rPr>
              <w:lastRenderedPageBreak/>
              <w:t xml:space="preserve">sessions.  Students who travel on a bus to and from school </w:t>
            </w:r>
            <w:r w:rsidR="00AD1E9D" w:rsidRPr="00AD1E9D">
              <w:rPr>
                <w:rFonts w:asciiTheme="minorHAnsi" w:hAnsiTheme="minorHAnsi" w:cstheme="minorHAnsi"/>
                <w:b/>
                <w:sz w:val="22"/>
                <w:szCs w:val="22"/>
              </w:rPr>
              <w:t>will have to wear a face covering</w:t>
            </w:r>
            <w:r w:rsidR="00AD1E9D" w:rsidRPr="00AD1E9D">
              <w:rPr>
                <w:rFonts w:asciiTheme="minorHAnsi" w:hAnsiTheme="minorHAnsi" w:cstheme="minorHAnsi"/>
                <w:sz w:val="22"/>
                <w:szCs w:val="22"/>
              </w:rPr>
              <w:t xml:space="preserve"> until they step off the bus.</w:t>
            </w:r>
          </w:p>
          <w:p w14:paraId="3C179B39" w14:textId="77777777" w:rsidR="001C7E96" w:rsidRDefault="001C7E96" w:rsidP="00AD1E9D"/>
          <w:p w14:paraId="68F5898C" w14:textId="52BDA5D0" w:rsidR="001C7E96" w:rsidRDefault="001C7E96" w:rsidP="00AD1E9D">
            <w:pPr>
              <w:rPr>
                <w:rFonts w:asciiTheme="minorHAnsi" w:hAnsiTheme="minorHAnsi" w:cstheme="minorHAnsi"/>
                <w:sz w:val="22"/>
                <w:szCs w:val="22"/>
              </w:rPr>
            </w:pPr>
            <w:r w:rsidRPr="001C7E96">
              <w:rPr>
                <w:rFonts w:asciiTheme="minorHAnsi" w:hAnsiTheme="minorHAnsi" w:cstheme="minorHAnsi"/>
                <w:sz w:val="22"/>
                <w:szCs w:val="22"/>
              </w:rPr>
              <w:t>Students do not have to wear face coverings when socialising outside at break or lunchtime. At the start of the college day students who walk to college do not have to wear face coverings until they begin to make their way to morning registration..</w:t>
            </w:r>
          </w:p>
          <w:p w14:paraId="034CB860" w14:textId="77777777" w:rsidR="00161916" w:rsidRPr="001C7E96" w:rsidRDefault="00161916" w:rsidP="00AD1E9D">
            <w:pPr>
              <w:rPr>
                <w:rFonts w:asciiTheme="minorHAnsi" w:hAnsiTheme="minorHAnsi" w:cstheme="minorHAnsi"/>
                <w:sz w:val="22"/>
                <w:szCs w:val="22"/>
              </w:rPr>
            </w:pPr>
          </w:p>
          <w:p w14:paraId="44B395A0" w14:textId="3A5FABC0" w:rsidR="00AD1E9D" w:rsidRPr="00AD1E9D"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It is important that we all recognise that face coverings are just one of the measures which reduce the transmission of coronavirus. The college has laid out details of these measures in its risk assessment which include:</w:t>
            </w:r>
          </w:p>
          <w:p w14:paraId="388004A0"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Strict hand hygiene protocols</w:t>
            </w:r>
          </w:p>
          <w:p w14:paraId="223E3E60"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Enhanced cleaning routines</w:t>
            </w:r>
          </w:p>
          <w:p w14:paraId="48EBB0F5"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Staff maintaining 2 metre distance from students where possible</w:t>
            </w:r>
          </w:p>
          <w:p w14:paraId="14F076CE"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No mixing of year groups</w:t>
            </w:r>
          </w:p>
          <w:p w14:paraId="680A8178" w14:textId="0B1BC2D8" w:rsidR="00AD1E9D" w:rsidRPr="00AD1E9D" w:rsidRDefault="000448A6" w:rsidP="00E375F6">
            <w:pPr>
              <w:pStyle w:val="ListParagraph"/>
              <w:numPr>
                <w:ilvl w:val="0"/>
                <w:numId w:val="14"/>
              </w:numPr>
              <w:spacing w:after="160" w:line="259" w:lineRule="auto"/>
              <w:rPr>
                <w:rFonts w:cstheme="minorHAnsi"/>
              </w:rPr>
            </w:pPr>
            <w:r>
              <w:rPr>
                <w:rFonts w:cstheme="minorHAnsi"/>
              </w:rPr>
              <w:t>V</w:t>
            </w:r>
            <w:r w:rsidR="00AD1E9D" w:rsidRPr="00AD1E9D">
              <w:rPr>
                <w:rFonts w:cstheme="minorHAnsi"/>
              </w:rPr>
              <w:t>entilation in classrooms</w:t>
            </w:r>
            <w:r w:rsidR="006C13A6">
              <w:rPr>
                <w:rFonts w:cstheme="minorHAnsi"/>
              </w:rPr>
              <w:t>*</w:t>
            </w:r>
          </w:p>
          <w:p w14:paraId="7615C11E" w14:textId="77777777" w:rsidR="00AD1E9D" w:rsidRPr="00AD1E9D" w:rsidRDefault="00AD1E9D" w:rsidP="00E375F6">
            <w:pPr>
              <w:pStyle w:val="ListParagraph"/>
              <w:numPr>
                <w:ilvl w:val="0"/>
                <w:numId w:val="14"/>
              </w:numPr>
              <w:spacing w:after="160" w:line="259" w:lineRule="auto"/>
              <w:rPr>
                <w:rFonts w:cstheme="minorHAnsi"/>
              </w:rPr>
            </w:pPr>
            <w:r w:rsidRPr="00AD1E9D">
              <w:rPr>
                <w:rFonts w:cstheme="minorHAnsi"/>
              </w:rPr>
              <w:t>Ensuring that symptomatic people do not come into college</w:t>
            </w:r>
          </w:p>
          <w:p w14:paraId="56F33C3B" w14:textId="39B93817" w:rsidR="00DB5373" w:rsidRDefault="000448A6" w:rsidP="00AD1E9D">
            <w:pPr>
              <w:rPr>
                <w:rFonts w:asciiTheme="minorHAnsi" w:hAnsiTheme="minorHAnsi" w:cstheme="minorHAnsi"/>
                <w:sz w:val="22"/>
                <w:szCs w:val="22"/>
              </w:rPr>
            </w:pPr>
            <w:r>
              <w:rPr>
                <w:rFonts w:asciiTheme="minorHAnsi" w:hAnsiTheme="minorHAnsi" w:cstheme="minorHAnsi"/>
                <w:sz w:val="22"/>
                <w:szCs w:val="22"/>
              </w:rPr>
              <w:t>*</w:t>
            </w:r>
            <w:r w:rsidR="007F7785">
              <w:rPr>
                <w:rFonts w:asciiTheme="minorHAnsi" w:hAnsiTheme="minorHAnsi" w:cstheme="minorHAnsi"/>
                <w:sz w:val="22"/>
                <w:szCs w:val="22"/>
              </w:rPr>
              <w:t>Each room in the college will be considered individually in terms of ventilation</w:t>
            </w:r>
            <w:r w:rsidR="000C06DA">
              <w:rPr>
                <w:rFonts w:asciiTheme="minorHAnsi" w:hAnsiTheme="minorHAnsi" w:cstheme="minorHAnsi"/>
                <w:sz w:val="22"/>
                <w:szCs w:val="22"/>
              </w:rPr>
              <w:t xml:space="preserve"> to ensure that its context is being taken into account</w:t>
            </w:r>
            <w:r w:rsidR="00136DA7">
              <w:rPr>
                <w:rFonts w:asciiTheme="minorHAnsi" w:hAnsiTheme="minorHAnsi" w:cstheme="minorHAnsi"/>
                <w:sz w:val="22"/>
                <w:szCs w:val="22"/>
              </w:rPr>
              <w:t xml:space="preserve">. Staff </w:t>
            </w:r>
            <w:r w:rsidR="00AF74B3">
              <w:rPr>
                <w:rFonts w:asciiTheme="minorHAnsi" w:hAnsiTheme="minorHAnsi" w:cstheme="minorHAnsi"/>
                <w:sz w:val="22"/>
                <w:szCs w:val="22"/>
              </w:rPr>
              <w:t>will</w:t>
            </w:r>
            <w:r w:rsidR="00136DA7">
              <w:rPr>
                <w:rFonts w:asciiTheme="minorHAnsi" w:hAnsiTheme="minorHAnsi" w:cstheme="minorHAnsi"/>
                <w:sz w:val="22"/>
                <w:szCs w:val="22"/>
              </w:rPr>
              <w:t xml:space="preserve"> be mindful that </w:t>
            </w:r>
            <w:r w:rsidR="00ED1434">
              <w:rPr>
                <w:rFonts w:asciiTheme="minorHAnsi" w:hAnsiTheme="minorHAnsi" w:cstheme="minorHAnsi"/>
                <w:sz w:val="22"/>
                <w:szCs w:val="22"/>
              </w:rPr>
              <w:t>students need to be comfortable and balance this with the need to ensure that there is a movement of air through a classroom. Classroom doors should be wedged open and windows opened</w:t>
            </w:r>
            <w:r w:rsidR="001D021C">
              <w:rPr>
                <w:rFonts w:asciiTheme="minorHAnsi" w:hAnsiTheme="minorHAnsi" w:cstheme="minorHAnsi"/>
                <w:sz w:val="22"/>
                <w:szCs w:val="22"/>
              </w:rPr>
              <w:t xml:space="preserve"> in such a way as to minimise draughts but to ensure air flow through the room. </w:t>
            </w:r>
          </w:p>
          <w:p w14:paraId="11A9A46C" w14:textId="416A4846" w:rsidR="00A232B2" w:rsidRDefault="00221FE5" w:rsidP="00AD1E9D">
            <w:pPr>
              <w:rPr>
                <w:rFonts w:asciiTheme="minorHAnsi" w:hAnsiTheme="minorHAnsi" w:cstheme="minorHAnsi"/>
                <w:sz w:val="22"/>
                <w:szCs w:val="22"/>
              </w:rPr>
            </w:pPr>
            <w:r w:rsidRPr="00221FE5">
              <w:rPr>
                <w:rFonts w:asciiTheme="minorHAnsi" w:hAnsiTheme="minorHAnsi" w:cstheme="minorHAnsi"/>
                <w:sz w:val="22"/>
                <w:szCs w:val="22"/>
              </w:rPr>
              <w:t xml:space="preserve">In cooler weather, windows should be opened just enough to provide constant background </w:t>
            </w:r>
            <w:r w:rsidRPr="00221FE5">
              <w:rPr>
                <w:rFonts w:asciiTheme="minorHAnsi" w:hAnsiTheme="minorHAnsi" w:cstheme="minorHAnsi"/>
                <w:sz w:val="22"/>
                <w:szCs w:val="22"/>
              </w:rPr>
              <w:lastRenderedPageBreak/>
              <w:t>ventilation, and opened more fully during breaks to purge the air in the space.</w:t>
            </w:r>
          </w:p>
          <w:p w14:paraId="177C4497" w14:textId="5FD5F82F" w:rsidR="001D021C" w:rsidRDefault="001D021C" w:rsidP="00AD1E9D">
            <w:pPr>
              <w:rPr>
                <w:rFonts w:asciiTheme="minorHAnsi" w:hAnsiTheme="minorHAnsi" w:cstheme="minorHAnsi"/>
                <w:sz w:val="22"/>
                <w:szCs w:val="22"/>
              </w:rPr>
            </w:pPr>
            <w:r>
              <w:rPr>
                <w:rFonts w:asciiTheme="minorHAnsi" w:hAnsiTheme="minorHAnsi" w:cstheme="minorHAnsi"/>
                <w:sz w:val="22"/>
                <w:szCs w:val="22"/>
              </w:rPr>
              <w:t>Students are allowed to wear coats</w:t>
            </w:r>
            <w:r w:rsidR="005572D5">
              <w:rPr>
                <w:rFonts w:asciiTheme="minorHAnsi" w:hAnsiTheme="minorHAnsi" w:cstheme="minorHAnsi"/>
                <w:sz w:val="22"/>
                <w:szCs w:val="22"/>
              </w:rPr>
              <w:t xml:space="preserve"> in classrooms. </w:t>
            </w:r>
          </w:p>
          <w:p w14:paraId="7599E7AA" w14:textId="3CDDD0B9" w:rsidR="001D021C" w:rsidRDefault="001D021C" w:rsidP="00AD1E9D">
            <w:pPr>
              <w:rPr>
                <w:rFonts w:asciiTheme="minorHAnsi" w:hAnsiTheme="minorHAnsi" w:cstheme="minorHAnsi"/>
                <w:sz w:val="22"/>
                <w:szCs w:val="22"/>
              </w:rPr>
            </w:pPr>
            <w:r>
              <w:rPr>
                <w:rFonts w:asciiTheme="minorHAnsi" w:hAnsiTheme="minorHAnsi" w:cstheme="minorHAnsi"/>
                <w:sz w:val="22"/>
                <w:szCs w:val="22"/>
              </w:rPr>
              <w:t xml:space="preserve">External doors </w:t>
            </w:r>
            <w:r w:rsidR="007C67FC">
              <w:rPr>
                <w:rFonts w:asciiTheme="minorHAnsi" w:hAnsiTheme="minorHAnsi" w:cstheme="minorHAnsi"/>
                <w:sz w:val="22"/>
                <w:szCs w:val="22"/>
              </w:rPr>
              <w:t>are mostly automatic so the</w:t>
            </w:r>
            <w:r w:rsidR="005572D5">
              <w:rPr>
                <w:rFonts w:asciiTheme="minorHAnsi" w:hAnsiTheme="minorHAnsi" w:cstheme="minorHAnsi"/>
                <w:sz w:val="22"/>
                <w:szCs w:val="22"/>
              </w:rPr>
              <w:t>ir</w:t>
            </w:r>
            <w:r w:rsidR="007C67FC">
              <w:rPr>
                <w:rFonts w:asciiTheme="minorHAnsi" w:hAnsiTheme="minorHAnsi" w:cstheme="minorHAnsi"/>
                <w:sz w:val="22"/>
                <w:szCs w:val="22"/>
              </w:rPr>
              <w:t xml:space="preserve"> opening and closing ensures that fresh air is entering the building. Some external doors are </w:t>
            </w:r>
            <w:r w:rsidR="00AA4D93">
              <w:rPr>
                <w:rFonts w:asciiTheme="minorHAnsi" w:hAnsiTheme="minorHAnsi" w:cstheme="minorHAnsi"/>
                <w:sz w:val="22"/>
                <w:szCs w:val="22"/>
              </w:rPr>
              <w:t>kept open e.g door at base of new science block to ensure a flow of air up the staircase</w:t>
            </w:r>
            <w:r w:rsidR="00AF74B3">
              <w:rPr>
                <w:rFonts w:asciiTheme="minorHAnsi" w:hAnsiTheme="minorHAnsi" w:cstheme="minorHAnsi"/>
                <w:sz w:val="22"/>
                <w:szCs w:val="22"/>
              </w:rPr>
              <w:t xml:space="preserve">. </w:t>
            </w:r>
          </w:p>
          <w:p w14:paraId="3B9E84A6" w14:textId="2A248AF2" w:rsidR="00AD1E9D" w:rsidRDefault="00AD1E9D" w:rsidP="00AD1E9D">
            <w:pPr>
              <w:rPr>
                <w:rFonts w:asciiTheme="minorHAnsi" w:hAnsiTheme="minorHAnsi" w:cstheme="minorHAnsi"/>
                <w:sz w:val="22"/>
                <w:szCs w:val="22"/>
              </w:rPr>
            </w:pPr>
            <w:r w:rsidRPr="00AD1E9D">
              <w:rPr>
                <w:rFonts w:asciiTheme="minorHAnsi" w:hAnsiTheme="minorHAnsi" w:cstheme="minorHAnsi"/>
                <w:sz w:val="22"/>
                <w:szCs w:val="22"/>
              </w:rPr>
              <w:t xml:space="preserve">We must be careful not to create a sense that if students are wearing face coverings then these other measures can be minimised or reduced in any way. </w:t>
            </w:r>
          </w:p>
          <w:p w14:paraId="422F5BDF" w14:textId="0FCCB21F" w:rsidR="00AD1E9D" w:rsidRDefault="00AD1E9D" w:rsidP="006C13A6">
            <w:pPr>
              <w:rPr>
                <w:rFonts w:asciiTheme="minorHAnsi" w:hAnsiTheme="minorHAnsi" w:cstheme="minorHAnsi"/>
                <w:sz w:val="22"/>
                <w:szCs w:val="22"/>
              </w:rPr>
            </w:pPr>
          </w:p>
          <w:p w14:paraId="09B8BA31" w14:textId="449EDFB7" w:rsidR="006C13A6" w:rsidRPr="006C13A6" w:rsidRDefault="00DA37D6" w:rsidP="006C13A6">
            <w:pPr>
              <w:rPr>
                <w:rFonts w:asciiTheme="minorHAnsi" w:hAnsiTheme="minorHAnsi" w:cstheme="minorHAnsi"/>
                <w:sz w:val="22"/>
                <w:szCs w:val="22"/>
              </w:rPr>
            </w:pPr>
            <w:r>
              <w:rPr>
                <w:rFonts w:asciiTheme="minorHAnsi" w:hAnsiTheme="minorHAnsi" w:cstheme="minorHAnsi"/>
                <w:sz w:val="22"/>
                <w:szCs w:val="22"/>
              </w:rPr>
              <w:t xml:space="preserve">*the risk of transmission through the use of ceiling and desk fans is extremely low providing there is </w:t>
            </w:r>
            <w:r w:rsidR="00215002">
              <w:rPr>
                <w:rFonts w:asciiTheme="minorHAnsi" w:hAnsiTheme="minorHAnsi" w:cstheme="minorHAnsi"/>
                <w:sz w:val="22"/>
                <w:szCs w:val="22"/>
              </w:rPr>
              <w:t>good ventilation in the area it is being used, preferably provided by fresh air</w:t>
            </w:r>
            <w:r w:rsidR="00633281">
              <w:rPr>
                <w:rFonts w:asciiTheme="minorHAnsi" w:hAnsiTheme="minorHAnsi" w:cstheme="minorHAnsi"/>
                <w:sz w:val="22"/>
                <w:szCs w:val="22"/>
              </w:rPr>
              <w:t>.</w:t>
            </w:r>
          </w:p>
          <w:p w14:paraId="129D40B8" w14:textId="59D53D79" w:rsidR="0038441D" w:rsidRPr="00AD1E9D" w:rsidRDefault="0038441D" w:rsidP="00B119CE">
            <w:pPr>
              <w:rPr>
                <w:rFonts w:asciiTheme="minorHAnsi" w:hAnsiTheme="minorHAnsi" w:cstheme="minorHAnsi"/>
                <w:sz w:val="22"/>
                <w:szCs w:val="22"/>
              </w:rPr>
            </w:pPr>
          </w:p>
        </w:tc>
        <w:tc>
          <w:tcPr>
            <w:tcW w:w="370" w:type="dxa"/>
          </w:tcPr>
          <w:p w14:paraId="35C88CD7" w14:textId="77777777" w:rsidR="00B25A62" w:rsidRPr="001869E2" w:rsidRDefault="00B25A62" w:rsidP="00E4416E">
            <w:pPr>
              <w:rPr>
                <w:rFonts w:ascii="Calibri" w:hAnsi="Calibri" w:cs="Calibri"/>
                <w:sz w:val="22"/>
                <w:szCs w:val="22"/>
              </w:rPr>
            </w:pPr>
          </w:p>
        </w:tc>
        <w:tc>
          <w:tcPr>
            <w:tcW w:w="446" w:type="dxa"/>
            <w:gridSpan w:val="2"/>
          </w:tcPr>
          <w:p w14:paraId="69CFDE35"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668C89BE"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1BE669BD" w14:textId="77777777" w:rsidTr="00300ED2">
        <w:trPr>
          <w:jc w:val="center"/>
        </w:trPr>
        <w:tc>
          <w:tcPr>
            <w:tcW w:w="4106" w:type="dxa"/>
          </w:tcPr>
          <w:p w14:paraId="1AFE26C0" w14:textId="0963896E" w:rsidR="00B25A62" w:rsidRPr="004931F7" w:rsidRDefault="00B25A62" w:rsidP="00E4416E">
            <w:pPr>
              <w:rPr>
                <w:rFonts w:asciiTheme="minorHAnsi" w:hAnsiTheme="minorHAnsi" w:cstheme="minorHAnsi"/>
                <w:sz w:val="22"/>
                <w:szCs w:val="22"/>
              </w:rPr>
            </w:pPr>
            <w:r w:rsidRPr="004931F7">
              <w:rPr>
                <w:rFonts w:asciiTheme="minorHAnsi" w:hAnsiTheme="minorHAnsi" w:cstheme="minorHAnsi"/>
                <w:sz w:val="22"/>
                <w:szCs w:val="22"/>
              </w:rPr>
              <w:lastRenderedPageBreak/>
              <w:t>Ensure that consistent groups are maintained and the Guidance for full opening: schools is adhered to</w:t>
            </w:r>
          </w:p>
          <w:p w14:paraId="232143C8" w14:textId="77777777" w:rsidR="00B25A62" w:rsidRPr="00642BA1" w:rsidRDefault="00B25A62" w:rsidP="00E4416E">
            <w:pPr>
              <w:rPr>
                <w:rFonts w:ascii="Calibri" w:hAnsi="Calibri" w:cs="Calibri"/>
                <w:sz w:val="22"/>
                <w:szCs w:val="22"/>
              </w:rPr>
            </w:pPr>
          </w:p>
        </w:tc>
        <w:tc>
          <w:tcPr>
            <w:tcW w:w="5245" w:type="dxa"/>
          </w:tcPr>
          <w:p w14:paraId="17D908AF" w14:textId="77777777" w:rsidR="00292EFC" w:rsidRDefault="00292EFC" w:rsidP="00292EFC">
            <w:pPr>
              <w:rPr>
                <w:rFonts w:ascii="Calibri" w:hAnsi="Calibri" w:cs="Calibri"/>
                <w:sz w:val="22"/>
                <w:szCs w:val="22"/>
              </w:rPr>
            </w:pPr>
            <w:r>
              <w:rPr>
                <w:rFonts w:ascii="Calibri" w:hAnsi="Calibri" w:cs="Calibri"/>
                <w:sz w:val="22"/>
                <w:szCs w:val="22"/>
              </w:rPr>
              <w:t>Section 5:</w:t>
            </w:r>
          </w:p>
          <w:p w14:paraId="4E3213B1" w14:textId="2CE696F2" w:rsidR="00B25A62" w:rsidRPr="001869E2" w:rsidRDefault="00565D01" w:rsidP="00292EFC">
            <w:pPr>
              <w:rPr>
                <w:rFonts w:ascii="Calibri" w:hAnsi="Calibri" w:cs="Calibri"/>
                <w:sz w:val="22"/>
                <w:szCs w:val="22"/>
              </w:rPr>
            </w:pPr>
            <w:hyperlink r:id="rId20" w:history="1">
              <w:r w:rsidR="00292EFC"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7CD6371" w14:textId="77777777" w:rsidR="00B25A62" w:rsidRPr="002B366E" w:rsidRDefault="0038441D" w:rsidP="00B119CE">
            <w:pPr>
              <w:rPr>
                <w:rFonts w:ascii="Calibri" w:hAnsi="Calibri" w:cs="Calibri"/>
                <w:sz w:val="22"/>
                <w:szCs w:val="22"/>
              </w:rPr>
            </w:pPr>
            <w:r w:rsidRPr="002B366E">
              <w:rPr>
                <w:rFonts w:ascii="Calibri" w:hAnsi="Calibri" w:cs="Calibri"/>
                <w:sz w:val="22"/>
                <w:szCs w:val="22"/>
              </w:rPr>
              <w:t>Students will be in year group bubbles</w:t>
            </w:r>
            <w:r w:rsidR="00366911" w:rsidRPr="002B366E">
              <w:rPr>
                <w:rFonts w:ascii="Calibri" w:hAnsi="Calibri" w:cs="Calibri"/>
                <w:sz w:val="22"/>
                <w:szCs w:val="22"/>
              </w:rPr>
              <w:t xml:space="preserve">. </w:t>
            </w:r>
          </w:p>
          <w:p w14:paraId="43672B54" w14:textId="720C382B" w:rsidR="00366911" w:rsidRPr="002B366E" w:rsidRDefault="00366911" w:rsidP="00B119CE">
            <w:pPr>
              <w:rPr>
                <w:rFonts w:ascii="Calibri" w:hAnsi="Calibri" w:cs="Calibri"/>
                <w:sz w:val="22"/>
                <w:szCs w:val="22"/>
              </w:rPr>
            </w:pPr>
            <w:r w:rsidRPr="002B366E">
              <w:rPr>
                <w:rFonts w:ascii="Calibri" w:hAnsi="Calibri" w:cs="Calibri"/>
                <w:sz w:val="22"/>
                <w:szCs w:val="22"/>
              </w:rPr>
              <w:t>Year 7</w:t>
            </w:r>
            <w:r w:rsidR="00643EE4">
              <w:rPr>
                <w:rFonts w:ascii="Calibri" w:hAnsi="Calibri" w:cs="Calibri"/>
                <w:sz w:val="22"/>
                <w:szCs w:val="22"/>
              </w:rPr>
              <w:t xml:space="preserve"> and </w:t>
            </w:r>
            <w:r w:rsidRPr="002B366E">
              <w:rPr>
                <w:rFonts w:ascii="Calibri" w:hAnsi="Calibri" w:cs="Calibri"/>
                <w:sz w:val="22"/>
                <w:szCs w:val="22"/>
              </w:rPr>
              <w:t>8  lessons will have staggered finish times so that they can exit the building and move to their holding zone before</w:t>
            </w:r>
            <w:r w:rsidR="00106F37" w:rsidRPr="002B366E">
              <w:rPr>
                <w:rFonts w:ascii="Calibri" w:hAnsi="Calibri" w:cs="Calibri"/>
                <w:sz w:val="22"/>
                <w:szCs w:val="22"/>
              </w:rPr>
              <w:t xml:space="preserve"> being dismissed to their next lesson. Each classroom has designated routes which students must follow to exit the building and move to their holding zone. These are clearly displayed in each classroom and teachers will remind students of their route at the end of each lesson.</w:t>
            </w:r>
          </w:p>
          <w:p w14:paraId="7CF7EE8B" w14:textId="2C0E3B7A" w:rsidR="00106F37" w:rsidRPr="002B366E" w:rsidRDefault="00106F37" w:rsidP="00B119CE">
            <w:pPr>
              <w:rPr>
                <w:rFonts w:ascii="Calibri" w:hAnsi="Calibri" w:cs="Calibri"/>
                <w:sz w:val="22"/>
                <w:szCs w:val="22"/>
              </w:rPr>
            </w:pPr>
            <w:r w:rsidRPr="002B366E">
              <w:rPr>
                <w:rFonts w:ascii="Calibri" w:hAnsi="Calibri" w:cs="Calibri"/>
                <w:sz w:val="22"/>
                <w:szCs w:val="22"/>
              </w:rPr>
              <w:t>Year</w:t>
            </w:r>
            <w:r w:rsidR="00643EE4">
              <w:rPr>
                <w:rFonts w:ascii="Calibri" w:hAnsi="Calibri" w:cs="Calibri"/>
                <w:sz w:val="22"/>
                <w:szCs w:val="22"/>
              </w:rPr>
              <w:t xml:space="preserve">s 9, </w:t>
            </w:r>
            <w:r w:rsidRPr="002B366E">
              <w:rPr>
                <w:rFonts w:ascii="Calibri" w:hAnsi="Calibri" w:cs="Calibri"/>
                <w:sz w:val="22"/>
                <w:szCs w:val="22"/>
              </w:rPr>
              <w:t>10 and 11 will have normal lesson times</w:t>
            </w:r>
            <w:r w:rsidR="00000651" w:rsidRPr="002B366E">
              <w:rPr>
                <w:rFonts w:ascii="Calibri" w:hAnsi="Calibri" w:cs="Calibri"/>
                <w:sz w:val="22"/>
                <w:szCs w:val="22"/>
              </w:rPr>
              <w:t xml:space="preserve"> and will be encouraged to move quickly to their next lesson. </w:t>
            </w:r>
          </w:p>
          <w:p w14:paraId="05680E47"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t xml:space="preserve">The aim of this strategy is to minimise the number of students in the corridors at lesson changeovers and also maximise lesson time for KS4 students. </w:t>
            </w:r>
          </w:p>
          <w:p w14:paraId="6A2EDCA3"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t>All staff who are not teaching will be on hand to supervise student transitions between lessons.</w:t>
            </w:r>
          </w:p>
          <w:p w14:paraId="418EA345" w14:textId="77777777" w:rsidR="00000651" w:rsidRPr="002B366E" w:rsidRDefault="00000651" w:rsidP="00B119CE">
            <w:pPr>
              <w:rPr>
                <w:rFonts w:ascii="Calibri" w:hAnsi="Calibri" w:cs="Calibri"/>
                <w:sz w:val="22"/>
                <w:szCs w:val="22"/>
              </w:rPr>
            </w:pPr>
            <w:r w:rsidRPr="002B366E">
              <w:rPr>
                <w:rFonts w:ascii="Calibri" w:hAnsi="Calibri" w:cs="Calibri"/>
                <w:sz w:val="22"/>
                <w:szCs w:val="22"/>
              </w:rPr>
              <w:lastRenderedPageBreak/>
              <w:t>Students will be advised of these changes during their dedicated “return to school” day and then regularly through form time and assembly programmes.</w:t>
            </w:r>
          </w:p>
          <w:p w14:paraId="2F8B4338" w14:textId="3745A4C1" w:rsidR="00000651" w:rsidRPr="002B366E" w:rsidRDefault="00000651" w:rsidP="00B119CE">
            <w:pPr>
              <w:rPr>
                <w:rFonts w:ascii="Calibri" w:hAnsi="Calibri" w:cs="Calibri"/>
                <w:sz w:val="22"/>
                <w:szCs w:val="22"/>
              </w:rPr>
            </w:pPr>
            <w:r w:rsidRPr="002B366E">
              <w:rPr>
                <w:rFonts w:ascii="Calibri" w:hAnsi="Calibri" w:cs="Calibri"/>
                <w:sz w:val="22"/>
                <w:szCs w:val="22"/>
              </w:rPr>
              <w:t>Staff have already been taken through the procedures to maintain bubbles and will be reminded through regular virtual staff briefings/meetings and email.</w:t>
            </w:r>
          </w:p>
          <w:p w14:paraId="1CFA76F4" w14:textId="54E57F46" w:rsidR="00000651" w:rsidRDefault="00000651" w:rsidP="0028446B">
            <w:pPr>
              <w:rPr>
                <w:rFonts w:ascii="Calibri" w:hAnsi="Calibri" w:cs="Calibri"/>
                <w:sz w:val="22"/>
                <w:szCs w:val="22"/>
              </w:rPr>
            </w:pPr>
            <w:r w:rsidRPr="002B366E">
              <w:rPr>
                <w:rFonts w:ascii="Calibri" w:hAnsi="Calibri" w:cs="Calibri"/>
                <w:sz w:val="22"/>
                <w:szCs w:val="22"/>
              </w:rPr>
              <w:t xml:space="preserve">Students have been allocated dedicated zones at break and lunch times to ensure that there is no mixing of year groups at these times. Students will also be able to access catering facilities either in their zone or in the canteen. Year 10 and </w:t>
            </w:r>
            <w:r w:rsidR="00856A0D" w:rsidRPr="002B366E">
              <w:rPr>
                <w:rFonts w:ascii="Calibri" w:hAnsi="Calibri" w:cs="Calibri"/>
                <w:sz w:val="22"/>
                <w:szCs w:val="22"/>
              </w:rPr>
              <w:t>11 will</w:t>
            </w:r>
            <w:r w:rsidRPr="002B366E">
              <w:rPr>
                <w:rFonts w:ascii="Calibri" w:hAnsi="Calibri" w:cs="Calibri"/>
                <w:sz w:val="22"/>
                <w:szCs w:val="22"/>
              </w:rPr>
              <w:t xml:space="preserve"> be able to access the canteen at lunch at different times. There will be seating available in the canteen</w:t>
            </w:r>
            <w:r w:rsidR="00F72AC9">
              <w:rPr>
                <w:rFonts w:ascii="Calibri" w:hAnsi="Calibri" w:cs="Calibri"/>
                <w:sz w:val="22"/>
                <w:szCs w:val="22"/>
              </w:rPr>
              <w:t xml:space="preserve"> for Year 11 students only. The canteen </w:t>
            </w:r>
            <w:r w:rsidR="001342FA">
              <w:rPr>
                <w:rFonts w:ascii="Calibri" w:hAnsi="Calibri" w:cs="Calibri"/>
                <w:sz w:val="22"/>
                <w:szCs w:val="22"/>
              </w:rPr>
              <w:t>sliding doors will be employed to section off an area solely for Year 11 students. All</w:t>
            </w:r>
            <w:r w:rsidRPr="002B366E">
              <w:rPr>
                <w:rFonts w:ascii="Calibri" w:hAnsi="Calibri" w:cs="Calibri"/>
                <w:sz w:val="22"/>
                <w:szCs w:val="22"/>
              </w:rPr>
              <w:t xml:space="preserve"> students will have to eat the</w:t>
            </w:r>
            <w:r w:rsidR="001834E7" w:rsidRPr="002B366E">
              <w:rPr>
                <w:rFonts w:ascii="Calibri" w:hAnsi="Calibri" w:cs="Calibri"/>
                <w:sz w:val="22"/>
                <w:szCs w:val="22"/>
              </w:rPr>
              <w:t>ir food in their dedicated zone.</w:t>
            </w:r>
            <w:r w:rsidR="0028446B" w:rsidRPr="002B366E">
              <w:rPr>
                <w:rFonts w:ascii="Calibri" w:hAnsi="Calibri" w:cs="Calibri"/>
                <w:sz w:val="22"/>
                <w:szCs w:val="22"/>
              </w:rPr>
              <w:t xml:space="preserve"> The canteen</w:t>
            </w:r>
            <w:r w:rsidR="00DB7B25">
              <w:rPr>
                <w:rFonts w:ascii="Calibri" w:hAnsi="Calibri" w:cs="Calibri"/>
                <w:sz w:val="22"/>
                <w:szCs w:val="22"/>
              </w:rPr>
              <w:t xml:space="preserve"> serving area</w:t>
            </w:r>
            <w:r w:rsidR="0028446B" w:rsidRPr="002B366E">
              <w:rPr>
                <w:rFonts w:ascii="Calibri" w:hAnsi="Calibri" w:cs="Calibri"/>
                <w:sz w:val="22"/>
                <w:szCs w:val="22"/>
              </w:rPr>
              <w:t xml:space="preserve"> will be cleaned between year groups.</w:t>
            </w:r>
          </w:p>
          <w:p w14:paraId="00A2A143" w14:textId="77777777" w:rsidR="00976641" w:rsidRDefault="00976641" w:rsidP="0028446B">
            <w:pPr>
              <w:rPr>
                <w:rFonts w:ascii="Calibri" w:hAnsi="Calibri" w:cs="Calibri"/>
                <w:sz w:val="22"/>
                <w:szCs w:val="22"/>
              </w:rPr>
            </w:pPr>
          </w:p>
          <w:p w14:paraId="722A4471" w14:textId="7DA1E529" w:rsidR="00976641" w:rsidRPr="002B366E" w:rsidRDefault="00976641" w:rsidP="0028446B">
            <w:pPr>
              <w:rPr>
                <w:rFonts w:ascii="Calibri" w:hAnsi="Calibri" w:cs="Calibri"/>
                <w:sz w:val="22"/>
                <w:szCs w:val="22"/>
              </w:rPr>
            </w:pPr>
            <w:r>
              <w:rPr>
                <w:rFonts w:ascii="Calibri" w:hAnsi="Calibri" w:cs="Calibri"/>
                <w:sz w:val="22"/>
                <w:szCs w:val="22"/>
              </w:rPr>
              <w:t>Lunchtime or after school clubs will be single year group only and daily registers will be taken and stored.</w:t>
            </w:r>
          </w:p>
        </w:tc>
        <w:tc>
          <w:tcPr>
            <w:tcW w:w="370" w:type="dxa"/>
          </w:tcPr>
          <w:p w14:paraId="5A908668" w14:textId="77777777" w:rsidR="00B25A62" w:rsidRPr="001869E2" w:rsidRDefault="00B25A62" w:rsidP="00E4416E">
            <w:pPr>
              <w:rPr>
                <w:rFonts w:ascii="Calibri" w:hAnsi="Calibri" w:cs="Calibri"/>
                <w:sz w:val="22"/>
                <w:szCs w:val="22"/>
              </w:rPr>
            </w:pPr>
          </w:p>
        </w:tc>
        <w:tc>
          <w:tcPr>
            <w:tcW w:w="446" w:type="dxa"/>
            <w:gridSpan w:val="2"/>
          </w:tcPr>
          <w:p w14:paraId="75811839"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748B37BE"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9E70B2E" w14:textId="77777777" w:rsidTr="00300ED2">
        <w:trPr>
          <w:jc w:val="center"/>
        </w:trPr>
        <w:tc>
          <w:tcPr>
            <w:tcW w:w="4106" w:type="dxa"/>
          </w:tcPr>
          <w:p w14:paraId="717338EC" w14:textId="4309DE1B" w:rsidR="00B25A62" w:rsidRPr="00FB78E7" w:rsidRDefault="00B25A62" w:rsidP="00E4416E">
            <w:pPr>
              <w:rPr>
                <w:rFonts w:asciiTheme="minorHAnsi" w:hAnsiTheme="minorHAnsi" w:cstheme="minorHAnsi"/>
                <w:sz w:val="22"/>
                <w:szCs w:val="22"/>
              </w:rPr>
            </w:pPr>
            <w:r w:rsidRPr="00FB78E7">
              <w:rPr>
                <w:rFonts w:asciiTheme="minorHAnsi" w:hAnsiTheme="minorHAnsi" w:cstheme="minorHAnsi"/>
                <w:sz w:val="22"/>
                <w:szCs w:val="22"/>
              </w:rPr>
              <w:t>Ensure groups are kept apart from other groups where pos</w:t>
            </w:r>
            <w:r w:rsidR="009B15D2">
              <w:rPr>
                <w:rFonts w:asciiTheme="minorHAnsi" w:hAnsiTheme="minorHAnsi" w:cstheme="minorHAnsi"/>
                <w:sz w:val="22"/>
                <w:szCs w:val="22"/>
              </w:rPr>
              <w:t xml:space="preserve">sible and older children </w:t>
            </w:r>
            <w:r w:rsidRPr="00FB78E7">
              <w:rPr>
                <w:rFonts w:asciiTheme="minorHAnsi" w:hAnsiTheme="minorHAnsi" w:cstheme="minorHAnsi"/>
                <w:sz w:val="22"/>
                <w:szCs w:val="22"/>
              </w:rPr>
              <w:t>are encouraged to keep their distance within groups.</w:t>
            </w:r>
          </w:p>
          <w:p w14:paraId="6C5B9797" w14:textId="77777777" w:rsidR="00B25A62" w:rsidRPr="00642BA1" w:rsidRDefault="00B25A62" w:rsidP="00E4416E">
            <w:pPr>
              <w:rPr>
                <w:rFonts w:ascii="Calibri" w:hAnsi="Calibri" w:cs="Calibri"/>
                <w:b/>
                <w:sz w:val="22"/>
                <w:szCs w:val="22"/>
              </w:rPr>
            </w:pPr>
          </w:p>
        </w:tc>
        <w:tc>
          <w:tcPr>
            <w:tcW w:w="5245" w:type="dxa"/>
          </w:tcPr>
          <w:p w14:paraId="6CD3ABCA" w14:textId="77777777" w:rsidR="003C2AFA" w:rsidRDefault="003C2AFA" w:rsidP="003C2AFA">
            <w:pPr>
              <w:rPr>
                <w:rFonts w:ascii="Calibri" w:hAnsi="Calibri" w:cs="Calibri"/>
                <w:sz w:val="22"/>
                <w:szCs w:val="22"/>
              </w:rPr>
            </w:pPr>
            <w:r>
              <w:rPr>
                <w:rFonts w:ascii="Calibri" w:hAnsi="Calibri" w:cs="Calibri"/>
                <w:sz w:val="22"/>
                <w:szCs w:val="22"/>
              </w:rPr>
              <w:t>Section 5:</w:t>
            </w:r>
          </w:p>
          <w:p w14:paraId="10D35E64" w14:textId="0F7251D2" w:rsidR="00B25A62" w:rsidRPr="001869E2" w:rsidRDefault="00565D01" w:rsidP="003C2AFA">
            <w:pPr>
              <w:rPr>
                <w:rFonts w:ascii="Calibri" w:hAnsi="Calibri" w:cs="Calibri"/>
                <w:sz w:val="22"/>
                <w:szCs w:val="22"/>
              </w:rPr>
            </w:pPr>
            <w:hyperlink r:id="rId21" w:history="1">
              <w:r w:rsidR="003C2AFA"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235C7D6A" w14:textId="5D271871" w:rsidR="00B25A62" w:rsidRDefault="0038441D" w:rsidP="00B119CE">
            <w:pPr>
              <w:rPr>
                <w:rFonts w:ascii="Calibri" w:hAnsi="Calibri" w:cs="Calibri"/>
                <w:sz w:val="22"/>
                <w:szCs w:val="22"/>
              </w:rPr>
            </w:pPr>
            <w:r w:rsidRPr="002B366E">
              <w:rPr>
                <w:rFonts w:ascii="Calibri" w:hAnsi="Calibri" w:cs="Calibri"/>
                <w:sz w:val="22"/>
                <w:szCs w:val="22"/>
              </w:rPr>
              <w:t xml:space="preserve">To minimise movement in corridors between lessons, students in </w:t>
            </w:r>
            <w:r w:rsidR="00B56A06">
              <w:rPr>
                <w:rFonts w:ascii="Calibri" w:hAnsi="Calibri" w:cs="Calibri"/>
                <w:sz w:val="22"/>
                <w:szCs w:val="22"/>
              </w:rPr>
              <w:t>Years 9,10 and 11</w:t>
            </w:r>
            <w:r w:rsidRPr="002B366E">
              <w:rPr>
                <w:rFonts w:ascii="Calibri" w:hAnsi="Calibri" w:cs="Calibri"/>
                <w:sz w:val="22"/>
                <w:szCs w:val="22"/>
              </w:rPr>
              <w:t xml:space="preserve"> will move at normal times. </w:t>
            </w:r>
            <w:r w:rsidR="00B56A06">
              <w:rPr>
                <w:rFonts w:ascii="Calibri" w:hAnsi="Calibri" w:cs="Calibri"/>
                <w:sz w:val="22"/>
                <w:szCs w:val="22"/>
              </w:rPr>
              <w:t xml:space="preserve">Year 7 and 8 </w:t>
            </w:r>
            <w:r w:rsidRPr="002B366E">
              <w:rPr>
                <w:rFonts w:ascii="Calibri" w:hAnsi="Calibri" w:cs="Calibri"/>
                <w:sz w:val="22"/>
                <w:szCs w:val="22"/>
              </w:rPr>
              <w:t xml:space="preserve"> students will be dismissed earlier than usual and wait in a designated “holding area” from which they will be dismissed by staff to their next lesson.</w:t>
            </w:r>
          </w:p>
          <w:p w14:paraId="47F48419" w14:textId="77777777" w:rsidR="0016704A" w:rsidRDefault="0016704A" w:rsidP="00B119CE">
            <w:pPr>
              <w:rPr>
                <w:rFonts w:ascii="Calibri" w:hAnsi="Calibri" w:cs="Calibri"/>
                <w:sz w:val="22"/>
                <w:szCs w:val="22"/>
              </w:rPr>
            </w:pPr>
            <w:r>
              <w:rPr>
                <w:rFonts w:ascii="Calibri" w:hAnsi="Calibri" w:cs="Calibri"/>
                <w:sz w:val="22"/>
                <w:szCs w:val="22"/>
              </w:rPr>
              <w:t xml:space="preserve">At the end of the day the college will operate a staggered finish, indicated by the ringing of consecutive bells. </w:t>
            </w:r>
          </w:p>
          <w:p w14:paraId="74F58B54" w14:textId="77777777" w:rsidR="0016704A" w:rsidRDefault="0016704A" w:rsidP="00B119CE">
            <w:pPr>
              <w:rPr>
                <w:rFonts w:ascii="Calibri" w:hAnsi="Calibri" w:cs="Calibri"/>
                <w:sz w:val="22"/>
                <w:szCs w:val="22"/>
              </w:rPr>
            </w:pPr>
            <w:r>
              <w:rPr>
                <w:rFonts w:ascii="Calibri" w:hAnsi="Calibri" w:cs="Calibri"/>
                <w:sz w:val="22"/>
                <w:szCs w:val="22"/>
              </w:rPr>
              <w:t>3.12 Year 7 dismissed</w:t>
            </w:r>
          </w:p>
          <w:p w14:paraId="04D95B81" w14:textId="77777777" w:rsidR="0016704A" w:rsidRDefault="0016704A" w:rsidP="00B119CE">
            <w:pPr>
              <w:rPr>
                <w:rFonts w:ascii="Calibri" w:hAnsi="Calibri" w:cs="Calibri"/>
                <w:sz w:val="22"/>
                <w:szCs w:val="22"/>
              </w:rPr>
            </w:pPr>
            <w:r>
              <w:rPr>
                <w:rFonts w:ascii="Calibri" w:hAnsi="Calibri" w:cs="Calibri"/>
                <w:sz w:val="22"/>
                <w:szCs w:val="22"/>
              </w:rPr>
              <w:t>3.14 Year 8 dismissed</w:t>
            </w:r>
          </w:p>
          <w:p w14:paraId="21A6FB69" w14:textId="77777777" w:rsidR="0016704A" w:rsidRDefault="0016704A" w:rsidP="00B119CE">
            <w:pPr>
              <w:rPr>
                <w:rFonts w:ascii="Calibri" w:hAnsi="Calibri" w:cs="Calibri"/>
                <w:sz w:val="22"/>
                <w:szCs w:val="22"/>
              </w:rPr>
            </w:pPr>
            <w:r>
              <w:rPr>
                <w:rFonts w:ascii="Calibri" w:hAnsi="Calibri" w:cs="Calibri"/>
                <w:sz w:val="22"/>
                <w:szCs w:val="22"/>
              </w:rPr>
              <w:t>3.16 year 9 dismissed</w:t>
            </w:r>
          </w:p>
          <w:p w14:paraId="1C71AD6A" w14:textId="77777777" w:rsidR="0016704A" w:rsidRDefault="0016704A" w:rsidP="00B119CE">
            <w:pPr>
              <w:rPr>
                <w:rFonts w:ascii="Calibri" w:hAnsi="Calibri" w:cs="Calibri"/>
                <w:sz w:val="22"/>
                <w:szCs w:val="22"/>
              </w:rPr>
            </w:pPr>
            <w:r>
              <w:rPr>
                <w:rFonts w:ascii="Calibri" w:hAnsi="Calibri" w:cs="Calibri"/>
                <w:sz w:val="22"/>
                <w:szCs w:val="22"/>
              </w:rPr>
              <w:lastRenderedPageBreak/>
              <w:t>3.18 Year 10 dismissed</w:t>
            </w:r>
          </w:p>
          <w:p w14:paraId="206E2B17" w14:textId="77777777" w:rsidR="0016704A" w:rsidRDefault="0016704A" w:rsidP="00B119CE">
            <w:pPr>
              <w:rPr>
                <w:rFonts w:ascii="Calibri" w:hAnsi="Calibri" w:cs="Calibri"/>
                <w:sz w:val="22"/>
                <w:szCs w:val="22"/>
              </w:rPr>
            </w:pPr>
            <w:r>
              <w:rPr>
                <w:rFonts w:ascii="Calibri" w:hAnsi="Calibri" w:cs="Calibri"/>
                <w:sz w:val="22"/>
                <w:szCs w:val="22"/>
              </w:rPr>
              <w:t>3.20 Year 11 dismissed</w:t>
            </w:r>
          </w:p>
          <w:p w14:paraId="7EF6776F" w14:textId="77777777" w:rsidR="0000386F" w:rsidRDefault="0000386F" w:rsidP="00B119CE">
            <w:pPr>
              <w:rPr>
                <w:rFonts w:ascii="Calibri" w:hAnsi="Calibri" w:cs="Calibri"/>
                <w:sz w:val="22"/>
                <w:szCs w:val="22"/>
              </w:rPr>
            </w:pPr>
            <w:r>
              <w:rPr>
                <w:rFonts w:ascii="Calibri" w:hAnsi="Calibri" w:cs="Calibri"/>
                <w:sz w:val="22"/>
                <w:szCs w:val="22"/>
              </w:rPr>
              <w:t>Students must take the shortest route out of the building. Even if it means a longer walk around the outside of the building to the college exits</w:t>
            </w:r>
            <w:r w:rsidR="00DC45A5">
              <w:rPr>
                <w:rFonts w:ascii="Calibri" w:hAnsi="Calibri" w:cs="Calibri"/>
                <w:sz w:val="22"/>
                <w:szCs w:val="22"/>
              </w:rPr>
              <w:t xml:space="preserve">. </w:t>
            </w:r>
          </w:p>
          <w:p w14:paraId="53C2F69C" w14:textId="77777777" w:rsidR="0039135C" w:rsidRDefault="0039135C" w:rsidP="00B119CE">
            <w:pPr>
              <w:rPr>
                <w:rFonts w:ascii="Calibri" w:hAnsi="Calibri" w:cs="Calibri"/>
                <w:sz w:val="22"/>
                <w:szCs w:val="22"/>
              </w:rPr>
            </w:pPr>
            <w:r>
              <w:rPr>
                <w:rFonts w:ascii="Calibri" w:hAnsi="Calibri" w:cs="Calibri"/>
                <w:sz w:val="22"/>
                <w:szCs w:val="22"/>
              </w:rPr>
              <w:t xml:space="preserve">The student runner will still be in place. Parents have been asked if they did not want their child to participate. Students will sanitise </w:t>
            </w:r>
            <w:r w:rsidR="00A278E8">
              <w:rPr>
                <w:rFonts w:ascii="Calibri" w:hAnsi="Calibri" w:cs="Calibri"/>
                <w:sz w:val="22"/>
                <w:szCs w:val="22"/>
              </w:rPr>
              <w:t xml:space="preserve">when they return to pupil reception and will not enter any classrooms. </w:t>
            </w:r>
            <w:r w:rsidR="00833295">
              <w:rPr>
                <w:rFonts w:ascii="Calibri" w:hAnsi="Calibri" w:cs="Calibri"/>
                <w:sz w:val="22"/>
                <w:szCs w:val="22"/>
              </w:rPr>
              <w:t>Documents or info will be handed over at the door.</w:t>
            </w:r>
          </w:p>
          <w:p w14:paraId="17D8D069" w14:textId="4D8962C5" w:rsidR="009B15D2" w:rsidRPr="002B366E" w:rsidRDefault="009B15D2" w:rsidP="00B119CE">
            <w:pPr>
              <w:rPr>
                <w:rFonts w:ascii="Calibri" w:hAnsi="Calibri" w:cs="Calibri"/>
                <w:sz w:val="22"/>
                <w:szCs w:val="22"/>
              </w:rPr>
            </w:pPr>
            <w:r>
              <w:rPr>
                <w:rFonts w:ascii="Calibri" w:hAnsi="Calibri" w:cs="Calibri"/>
                <w:sz w:val="22"/>
                <w:szCs w:val="22"/>
              </w:rPr>
              <w:t>Parents informed that students should not arrive at the college before 8.30. Entry to the college is only between 8.30 and 8.45</w:t>
            </w:r>
          </w:p>
        </w:tc>
        <w:tc>
          <w:tcPr>
            <w:tcW w:w="370" w:type="dxa"/>
          </w:tcPr>
          <w:p w14:paraId="73C01AD1" w14:textId="77777777" w:rsidR="00B25A62" w:rsidRPr="001869E2" w:rsidRDefault="00B25A62" w:rsidP="00E4416E">
            <w:pPr>
              <w:rPr>
                <w:rFonts w:ascii="Calibri" w:hAnsi="Calibri" w:cs="Calibri"/>
                <w:sz w:val="22"/>
                <w:szCs w:val="22"/>
              </w:rPr>
            </w:pPr>
          </w:p>
        </w:tc>
        <w:tc>
          <w:tcPr>
            <w:tcW w:w="446" w:type="dxa"/>
            <w:gridSpan w:val="2"/>
          </w:tcPr>
          <w:p w14:paraId="2BD1B97D"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27C5CA1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62D07D0C" w14:textId="77777777" w:rsidTr="00300ED2">
        <w:trPr>
          <w:jc w:val="center"/>
        </w:trPr>
        <w:tc>
          <w:tcPr>
            <w:tcW w:w="4106" w:type="dxa"/>
          </w:tcPr>
          <w:p w14:paraId="5FA4C557" w14:textId="77777777" w:rsidR="00B25A62" w:rsidRPr="006466E8" w:rsidRDefault="00B25A62" w:rsidP="00E4416E">
            <w:pPr>
              <w:rPr>
                <w:rFonts w:asciiTheme="minorHAnsi" w:hAnsiTheme="minorHAnsi" w:cstheme="minorHAnsi"/>
                <w:sz w:val="22"/>
                <w:szCs w:val="22"/>
              </w:rPr>
            </w:pPr>
            <w:r w:rsidRPr="006466E8">
              <w:rPr>
                <w:rFonts w:asciiTheme="minorHAnsi" w:hAnsiTheme="minorHAnsi" w:cstheme="minorHAnsi"/>
                <w:sz w:val="22"/>
                <w:szCs w:val="22"/>
              </w:rPr>
              <w:t>Ensure that when staff need to move between classes and year groups, they keep their distance from pupils and other staff as much as they can, ideally 2 metres from other adults</w:t>
            </w:r>
          </w:p>
          <w:p w14:paraId="4F338E72" w14:textId="77777777" w:rsidR="00B25A62" w:rsidRPr="00642BA1" w:rsidRDefault="00B25A62" w:rsidP="00E4416E">
            <w:pPr>
              <w:rPr>
                <w:rFonts w:ascii="Calibri" w:hAnsi="Calibri" w:cs="Calibri"/>
                <w:b/>
                <w:sz w:val="22"/>
                <w:szCs w:val="22"/>
              </w:rPr>
            </w:pPr>
          </w:p>
        </w:tc>
        <w:tc>
          <w:tcPr>
            <w:tcW w:w="5245" w:type="dxa"/>
          </w:tcPr>
          <w:p w14:paraId="275494F4" w14:textId="77777777" w:rsidR="00F1060D" w:rsidRDefault="00F1060D" w:rsidP="00F1060D">
            <w:pPr>
              <w:rPr>
                <w:rFonts w:ascii="Calibri" w:hAnsi="Calibri" w:cs="Calibri"/>
                <w:sz w:val="22"/>
                <w:szCs w:val="22"/>
              </w:rPr>
            </w:pPr>
            <w:r>
              <w:rPr>
                <w:rFonts w:ascii="Calibri" w:hAnsi="Calibri" w:cs="Calibri"/>
                <w:sz w:val="22"/>
                <w:szCs w:val="22"/>
              </w:rPr>
              <w:t>Section 5:</w:t>
            </w:r>
          </w:p>
          <w:p w14:paraId="07EC7E37" w14:textId="72E31CDE" w:rsidR="00B25A62" w:rsidRPr="001869E2" w:rsidRDefault="00565D01" w:rsidP="00F1060D">
            <w:pPr>
              <w:rPr>
                <w:rFonts w:ascii="Calibri" w:hAnsi="Calibri" w:cs="Calibri"/>
                <w:sz w:val="22"/>
                <w:szCs w:val="22"/>
              </w:rPr>
            </w:pPr>
            <w:hyperlink r:id="rId22"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2456108C" w14:textId="02027642" w:rsidR="00E0312C" w:rsidRDefault="0038441D" w:rsidP="00E0312C">
            <w:pPr>
              <w:pStyle w:val="7Tablebodycopy"/>
              <w:spacing w:after="120"/>
              <w:rPr>
                <w:rFonts w:asciiTheme="minorHAnsi" w:hAnsiTheme="minorHAnsi"/>
                <w:sz w:val="22"/>
                <w:szCs w:val="22"/>
              </w:rPr>
            </w:pPr>
            <w:r w:rsidRPr="002167C9">
              <w:rPr>
                <w:rFonts w:ascii="Calibri" w:hAnsi="Calibri" w:cs="Calibri"/>
                <w:sz w:val="22"/>
                <w:szCs w:val="22"/>
              </w:rPr>
              <w:t>Staff have been advised of the measures they must take when moving around the college</w:t>
            </w:r>
            <w:r w:rsidR="0028446B" w:rsidRPr="002167C9">
              <w:rPr>
                <w:rFonts w:ascii="Calibri" w:hAnsi="Calibri" w:cs="Calibri"/>
                <w:sz w:val="22"/>
                <w:szCs w:val="22"/>
              </w:rPr>
              <w:t xml:space="preserve">. </w:t>
            </w:r>
            <w:r w:rsidR="00E0312C" w:rsidRPr="002167C9">
              <w:rPr>
                <w:rFonts w:asciiTheme="minorHAnsi" w:hAnsiTheme="minorHAnsi"/>
                <w:sz w:val="22"/>
                <w:szCs w:val="22"/>
              </w:rPr>
              <w:t xml:space="preserve">Staff can work across different groups in order to deliver the </w:t>
            </w:r>
            <w:r w:rsidR="00F950F1" w:rsidRPr="002167C9">
              <w:rPr>
                <w:rFonts w:asciiTheme="minorHAnsi" w:hAnsiTheme="minorHAnsi"/>
                <w:sz w:val="22"/>
                <w:szCs w:val="22"/>
              </w:rPr>
              <w:t xml:space="preserve">college </w:t>
            </w:r>
            <w:r w:rsidR="00E0312C" w:rsidRPr="002167C9">
              <w:rPr>
                <w:rFonts w:asciiTheme="minorHAnsi" w:hAnsiTheme="minorHAnsi"/>
                <w:sz w:val="22"/>
                <w:szCs w:val="22"/>
              </w:rPr>
              <w:t xml:space="preserve">timetable, but they will keep their distance from pupils and other staff as much as they can (ideally 2 metres apart). Staff have been advised to plot their route from one classroom to another so that it minimises contact with colleagues or students. This may mean taking a slightly longer route than usual. This won’t always be possible, particularly when working with younger children, but close face-to-face contact will be avoided, and time spent within 1 metre will be minimised. Staff will be reminded of this through virtual staff meetings and electronic daily briefings. </w:t>
            </w:r>
            <w:r w:rsidR="0032509A">
              <w:rPr>
                <w:rFonts w:asciiTheme="minorHAnsi" w:hAnsiTheme="minorHAnsi"/>
                <w:sz w:val="22"/>
                <w:szCs w:val="22"/>
              </w:rPr>
              <w:t xml:space="preserve">Staff are able to teach in different </w:t>
            </w:r>
            <w:r w:rsidR="00941A90">
              <w:rPr>
                <w:rFonts w:asciiTheme="minorHAnsi" w:hAnsiTheme="minorHAnsi"/>
                <w:sz w:val="22"/>
                <w:szCs w:val="22"/>
              </w:rPr>
              <w:t xml:space="preserve">rooms and to undertake cover. Where possible staff with risk assessments will </w:t>
            </w:r>
            <w:r w:rsidR="00A22D20">
              <w:rPr>
                <w:rFonts w:asciiTheme="minorHAnsi" w:hAnsiTheme="minorHAnsi"/>
                <w:sz w:val="22"/>
                <w:szCs w:val="22"/>
              </w:rPr>
              <w:t xml:space="preserve">do the second half of the cover to avoid them having to give out </w:t>
            </w:r>
            <w:r w:rsidR="006B7613">
              <w:rPr>
                <w:rFonts w:asciiTheme="minorHAnsi" w:hAnsiTheme="minorHAnsi"/>
                <w:sz w:val="22"/>
                <w:szCs w:val="22"/>
              </w:rPr>
              <w:t>materials or log onto computers.</w:t>
            </w:r>
          </w:p>
          <w:p w14:paraId="337F71A2" w14:textId="3B371B69" w:rsidR="00235FC0" w:rsidRDefault="00235FC0" w:rsidP="00E0312C">
            <w:pPr>
              <w:pStyle w:val="7Tablebodycopy"/>
              <w:spacing w:after="120"/>
              <w:rPr>
                <w:rFonts w:asciiTheme="minorHAnsi" w:hAnsiTheme="minorHAnsi"/>
                <w:sz w:val="22"/>
                <w:szCs w:val="22"/>
              </w:rPr>
            </w:pPr>
          </w:p>
          <w:p w14:paraId="4C236788" w14:textId="68E6D79C" w:rsidR="00235FC0" w:rsidRPr="002167C9" w:rsidRDefault="00235FC0" w:rsidP="00E0312C">
            <w:pPr>
              <w:pStyle w:val="7Tablebodycopy"/>
              <w:spacing w:after="120"/>
              <w:rPr>
                <w:rFonts w:asciiTheme="minorHAnsi" w:hAnsiTheme="minorHAnsi"/>
                <w:sz w:val="22"/>
                <w:szCs w:val="22"/>
              </w:rPr>
            </w:pPr>
            <w:r>
              <w:rPr>
                <w:rFonts w:asciiTheme="minorHAnsi" w:hAnsiTheme="minorHAnsi"/>
                <w:sz w:val="22"/>
                <w:szCs w:val="22"/>
              </w:rPr>
              <w:lastRenderedPageBreak/>
              <w:t>Staff will wear face coverings when moving around the college.</w:t>
            </w:r>
          </w:p>
          <w:p w14:paraId="16B2AC72" w14:textId="73940928" w:rsidR="00B25A62" w:rsidRPr="002167C9" w:rsidRDefault="00B25A62" w:rsidP="00B119CE">
            <w:pPr>
              <w:rPr>
                <w:rFonts w:ascii="Calibri" w:hAnsi="Calibri" w:cs="Calibri"/>
                <w:sz w:val="22"/>
                <w:szCs w:val="22"/>
              </w:rPr>
            </w:pPr>
          </w:p>
        </w:tc>
        <w:tc>
          <w:tcPr>
            <w:tcW w:w="370" w:type="dxa"/>
          </w:tcPr>
          <w:p w14:paraId="5F8E482F" w14:textId="77777777" w:rsidR="00B25A62" w:rsidRPr="001869E2" w:rsidRDefault="00B25A62" w:rsidP="00E4416E">
            <w:pPr>
              <w:rPr>
                <w:rFonts w:ascii="Calibri" w:hAnsi="Calibri" w:cs="Calibri"/>
                <w:sz w:val="22"/>
                <w:szCs w:val="22"/>
              </w:rPr>
            </w:pPr>
          </w:p>
        </w:tc>
        <w:tc>
          <w:tcPr>
            <w:tcW w:w="446" w:type="dxa"/>
            <w:gridSpan w:val="2"/>
          </w:tcPr>
          <w:p w14:paraId="70742ACF"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339B2B14"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7D8000DB" w14:textId="77777777" w:rsidTr="00300ED2">
        <w:trPr>
          <w:jc w:val="center"/>
        </w:trPr>
        <w:tc>
          <w:tcPr>
            <w:tcW w:w="4106" w:type="dxa"/>
          </w:tcPr>
          <w:p w14:paraId="735A2CF1" w14:textId="77777777" w:rsidR="00B25A62" w:rsidRPr="00C42BE5" w:rsidRDefault="00B25A62" w:rsidP="00E4416E">
            <w:pPr>
              <w:rPr>
                <w:rFonts w:asciiTheme="minorHAnsi" w:hAnsiTheme="minorHAnsi" w:cstheme="minorHAnsi"/>
                <w:sz w:val="22"/>
                <w:szCs w:val="22"/>
              </w:rPr>
            </w:pPr>
            <w:r w:rsidRPr="00C42BE5">
              <w:rPr>
                <w:rFonts w:asciiTheme="minorHAnsi" w:hAnsiTheme="minorHAnsi" w:cstheme="minorHAnsi"/>
                <w:sz w:val="22"/>
                <w:szCs w:val="22"/>
              </w:rPr>
              <w:t>Within the classroom ensure there is distance between people whilst inside and reducing the amount of time people are in face to face to contact lowers the risk of transmission.</w:t>
            </w:r>
          </w:p>
          <w:p w14:paraId="657B15DB" w14:textId="77777777" w:rsidR="00B25A62" w:rsidRPr="00642BA1" w:rsidRDefault="00B25A62" w:rsidP="00E4416E">
            <w:pPr>
              <w:rPr>
                <w:rFonts w:ascii="Calibri" w:hAnsi="Calibri" w:cs="Calibri"/>
                <w:b/>
                <w:sz w:val="22"/>
                <w:szCs w:val="22"/>
              </w:rPr>
            </w:pPr>
          </w:p>
        </w:tc>
        <w:tc>
          <w:tcPr>
            <w:tcW w:w="5245" w:type="dxa"/>
          </w:tcPr>
          <w:p w14:paraId="0DD774C0" w14:textId="77777777" w:rsidR="00F1060D" w:rsidRDefault="00F1060D" w:rsidP="00F1060D">
            <w:pPr>
              <w:rPr>
                <w:rFonts w:ascii="Calibri" w:hAnsi="Calibri" w:cs="Calibri"/>
                <w:sz w:val="22"/>
                <w:szCs w:val="22"/>
              </w:rPr>
            </w:pPr>
            <w:r>
              <w:rPr>
                <w:rFonts w:ascii="Calibri" w:hAnsi="Calibri" w:cs="Calibri"/>
                <w:sz w:val="22"/>
                <w:szCs w:val="22"/>
              </w:rPr>
              <w:t>Section 5:</w:t>
            </w:r>
          </w:p>
          <w:p w14:paraId="2C660C63" w14:textId="77777777" w:rsidR="00B25A62" w:rsidRDefault="00565D01" w:rsidP="00F1060D">
            <w:pPr>
              <w:rPr>
                <w:rStyle w:val="Hyperlink"/>
                <w:rFonts w:ascii="Calibri" w:hAnsi="Calibri" w:cs="Calibri"/>
                <w:sz w:val="22"/>
                <w:szCs w:val="22"/>
              </w:rPr>
            </w:pPr>
            <w:hyperlink r:id="rId23"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p w14:paraId="33A07881" w14:textId="77777777" w:rsidR="00BE6336" w:rsidRDefault="00BE6336" w:rsidP="00F1060D">
            <w:pPr>
              <w:rPr>
                <w:rStyle w:val="Hyperlink"/>
              </w:rPr>
            </w:pPr>
          </w:p>
          <w:p w14:paraId="07C59E67"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It is evident that in most classrooms it is not possible for LSMs to maintain a two-metre distance from other adults and students during lesson time. For their own protection we cannot expect the LSMs to continue to work in the way that they have been accustomed to. It is usual practise for LSMs to sit next to SEND children and support their learning. It is usual for them to explain the tasks and to engage in close-contact conversation with the students. It is usual practise for them to check students are organised for the day and handle the students’ belongings. Until issues surrounding social distancing came to the fore, this close-up working practise has been a positive feature of the LSM role – close contact is what many SEND students prefer and indeed require. Nevertheless, this practise will have to be adapted until the Coronavirus problem is dealt with.</w:t>
            </w:r>
          </w:p>
          <w:p w14:paraId="435A96AE"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The DfE’s guidance for the full opening of schools in September contains the following advice for school leaders on deploying teaching assistants (TAs) and other support staff:</w:t>
            </w:r>
          </w:p>
          <w:p w14:paraId="05537312" w14:textId="77777777"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 xml:space="preserve">“Where support staff capacity is available, schools may consider using this to support catch-up provision or targeted interventions. Teaching assistants may also be </w:t>
            </w:r>
            <w:r w:rsidRPr="00BE6336">
              <w:rPr>
                <w:rFonts w:ascii="Calibri" w:eastAsia="Calibri" w:hAnsi="Calibri"/>
                <w:sz w:val="22"/>
                <w:szCs w:val="22"/>
              </w:rPr>
              <w:lastRenderedPageBreak/>
              <w:t>deployed to lead groups or cover lessons, under the direction and supervision of a qualified, or nominated, teacher”.</w:t>
            </w:r>
          </w:p>
          <w:p w14:paraId="550D008D" w14:textId="2BB959B1" w:rsidR="00BE6336" w:rsidRPr="00BE6336" w:rsidRDefault="00BE6336" w:rsidP="00BE6336">
            <w:pPr>
              <w:spacing w:after="160" w:line="259" w:lineRule="auto"/>
              <w:rPr>
                <w:rFonts w:ascii="Calibri" w:eastAsia="Calibri" w:hAnsi="Calibri"/>
                <w:sz w:val="22"/>
                <w:szCs w:val="22"/>
              </w:rPr>
            </w:pPr>
            <w:r w:rsidRPr="00BE6336">
              <w:rPr>
                <w:rFonts w:ascii="Calibri" w:eastAsia="Calibri" w:hAnsi="Calibri"/>
                <w:sz w:val="22"/>
                <w:szCs w:val="22"/>
              </w:rPr>
              <w:t xml:space="preserve">At Blessed Edward Oldcorne, we will need to adapt how LSMs work with the students in their caseload, ensuring that they are monitoring their progress at a safe distance. </w:t>
            </w:r>
          </w:p>
          <w:p w14:paraId="3E025996" w14:textId="61F5F40D" w:rsidR="00BE6336" w:rsidRPr="001869E2" w:rsidRDefault="00BE6336" w:rsidP="00F1060D">
            <w:pPr>
              <w:rPr>
                <w:rFonts w:ascii="Calibri" w:hAnsi="Calibri" w:cs="Calibri"/>
                <w:sz w:val="22"/>
                <w:szCs w:val="22"/>
              </w:rPr>
            </w:pPr>
          </w:p>
        </w:tc>
        <w:tc>
          <w:tcPr>
            <w:tcW w:w="4854" w:type="dxa"/>
          </w:tcPr>
          <w:p w14:paraId="25F0BDD3" w14:textId="1165820C" w:rsidR="00B25A62" w:rsidRPr="002B366E" w:rsidRDefault="0038441D" w:rsidP="00B119CE">
            <w:pPr>
              <w:rPr>
                <w:rFonts w:ascii="Calibri" w:hAnsi="Calibri" w:cs="Calibri"/>
                <w:sz w:val="22"/>
                <w:szCs w:val="22"/>
              </w:rPr>
            </w:pPr>
            <w:r w:rsidRPr="002B366E">
              <w:rPr>
                <w:rFonts w:ascii="Calibri" w:hAnsi="Calibri" w:cs="Calibri"/>
                <w:sz w:val="22"/>
                <w:szCs w:val="22"/>
              </w:rPr>
              <w:lastRenderedPageBreak/>
              <w:t>Teachers will mark out their “teaching zone”</w:t>
            </w:r>
            <w:r w:rsidR="0051721D" w:rsidRPr="002B366E">
              <w:rPr>
                <w:rFonts w:ascii="Calibri" w:hAnsi="Calibri" w:cs="Calibri"/>
                <w:sz w:val="22"/>
                <w:szCs w:val="22"/>
              </w:rPr>
              <w:t xml:space="preserve"> which will indicate to them where they are a safe distance from other people. Desks</w:t>
            </w:r>
            <w:r w:rsidR="00643C5D">
              <w:rPr>
                <w:rFonts w:ascii="Calibri" w:hAnsi="Calibri" w:cs="Calibri"/>
                <w:sz w:val="22"/>
                <w:szCs w:val="22"/>
              </w:rPr>
              <w:t xml:space="preserve"> will </w:t>
            </w:r>
            <w:r w:rsidR="0051721D" w:rsidRPr="002B366E">
              <w:rPr>
                <w:rFonts w:ascii="Calibri" w:hAnsi="Calibri" w:cs="Calibri"/>
                <w:sz w:val="22"/>
                <w:szCs w:val="22"/>
              </w:rPr>
              <w:t xml:space="preserve"> also</w:t>
            </w:r>
            <w:r w:rsidR="00F04EC4">
              <w:rPr>
                <w:rFonts w:ascii="Calibri" w:hAnsi="Calibri" w:cs="Calibri"/>
                <w:sz w:val="22"/>
                <w:szCs w:val="22"/>
              </w:rPr>
              <w:t xml:space="preserve"> be </w:t>
            </w:r>
            <w:r w:rsidR="0051721D" w:rsidRPr="002B366E">
              <w:rPr>
                <w:rFonts w:ascii="Calibri" w:hAnsi="Calibri" w:cs="Calibri"/>
                <w:sz w:val="22"/>
                <w:szCs w:val="22"/>
              </w:rPr>
              <w:t>arranged to ensure adults are a safe distance from students.</w:t>
            </w:r>
          </w:p>
          <w:p w14:paraId="6D9AFEB5" w14:textId="77777777" w:rsidR="009F0184" w:rsidRPr="002B366E" w:rsidRDefault="009F0184" w:rsidP="009F0184">
            <w:pPr>
              <w:pStyle w:val="7Tablebodycopy"/>
              <w:spacing w:after="120"/>
            </w:pPr>
          </w:p>
          <w:p w14:paraId="1FAF0253" w14:textId="77777777" w:rsidR="009F0184" w:rsidRPr="002B366E" w:rsidRDefault="009F0184" w:rsidP="009F0184">
            <w:pPr>
              <w:pStyle w:val="7Tablebodycopy"/>
              <w:spacing w:after="120"/>
              <w:rPr>
                <w:rFonts w:asciiTheme="minorHAnsi" w:hAnsiTheme="minorHAnsi"/>
                <w:sz w:val="22"/>
                <w:szCs w:val="22"/>
              </w:rPr>
            </w:pPr>
            <w:r w:rsidRPr="002B366E">
              <w:rPr>
                <w:rFonts w:asciiTheme="minorHAnsi" w:hAnsiTheme="minorHAnsi"/>
                <w:sz w:val="22"/>
                <w:szCs w:val="22"/>
              </w:rPr>
              <w:t>Any pupils with complex needs or who need close contact care will have the same support as normal as distancing isn’t possible here. Staff will be rigorous about hand washing and respiratory hygiene.</w:t>
            </w:r>
          </w:p>
          <w:p w14:paraId="17F8E63F" w14:textId="53F1BD9E" w:rsidR="009F0184" w:rsidRPr="002B366E" w:rsidRDefault="009F0184" w:rsidP="009F0184">
            <w:pPr>
              <w:pStyle w:val="7Tablebodycopy"/>
              <w:spacing w:after="120"/>
              <w:rPr>
                <w:rFonts w:asciiTheme="minorHAnsi" w:hAnsiTheme="minorHAnsi"/>
                <w:sz w:val="22"/>
                <w:szCs w:val="22"/>
              </w:rPr>
            </w:pPr>
            <w:r w:rsidRPr="002B366E">
              <w:rPr>
                <w:rFonts w:asciiTheme="minorHAnsi" w:hAnsiTheme="minorHAnsi"/>
                <w:sz w:val="22"/>
                <w:szCs w:val="22"/>
              </w:rPr>
              <w:t xml:space="preserve">Supply teachers, peripatetic teachers and other temporary staff will be told to minimise contact and maintain as much distance as possible from other staff. The number of temporary staff entering the </w:t>
            </w:r>
            <w:r w:rsidR="00F950F1" w:rsidRPr="002B366E">
              <w:rPr>
                <w:rFonts w:asciiTheme="minorHAnsi" w:hAnsiTheme="minorHAnsi"/>
                <w:sz w:val="22"/>
                <w:szCs w:val="22"/>
              </w:rPr>
              <w:t xml:space="preserve">college </w:t>
            </w:r>
            <w:r w:rsidRPr="002B366E">
              <w:rPr>
                <w:rFonts w:asciiTheme="minorHAnsi" w:hAnsiTheme="minorHAnsi"/>
                <w:sz w:val="22"/>
                <w:szCs w:val="22"/>
              </w:rPr>
              <w:t>premises will be kept to a minimum.</w:t>
            </w:r>
          </w:p>
          <w:p w14:paraId="088256F2" w14:textId="77777777" w:rsidR="009F0184" w:rsidRDefault="009F0184" w:rsidP="009F0184">
            <w:pPr>
              <w:rPr>
                <w:rFonts w:asciiTheme="minorHAnsi" w:hAnsiTheme="minorHAnsi"/>
                <w:sz w:val="22"/>
                <w:szCs w:val="22"/>
              </w:rPr>
            </w:pPr>
            <w:r w:rsidRPr="002B366E">
              <w:rPr>
                <w:rFonts w:asciiTheme="minorHAnsi" w:hAnsiTheme="minorHAnsi"/>
                <w:sz w:val="22"/>
                <w:szCs w:val="22"/>
              </w:rPr>
              <w:t>Specialists, therapists, clinicians and other support staff for pupils with SEND should provide interventions as usual. These staff will be advised to be rigorous about hand washing and respiratory hygiene.</w:t>
            </w:r>
          </w:p>
          <w:p w14:paraId="5268CEBE" w14:textId="77777777" w:rsidR="0000369B" w:rsidRDefault="0000369B" w:rsidP="009F0184">
            <w:pPr>
              <w:rPr>
                <w:rFonts w:asciiTheme="minorHAnsi" w:hAnsiTheme="minorHAnsi"/>
                <w:sz w:val="22"/>
                <w:szCs w:val="22"/>
              </w:rPr>
            </w:pPr>
          </w:p>
          <w:p w14:paraId="5BEAEC42" w14:textId="6B4B5284" w:rsidR="002C3B5B" w:rsidRPr="002C3B5B" w:rsidRDefault="002C3B5B" w:rsidP="002C3B5B">
            <w:pPr>
              <w:spacing w:after="160" w:line="259" w:lineRule="auto"/>
              <w:rPr>
                <w:rFonts w:ascii="Calibri" w:eastAsia="Calibri" w:hAnsi="Calibri"/>
                <w:sz w:val="22"/>
                <w:szCs w:val="22"/>
              </w:rPr>
            </w:pPr>
            <w:r w:rsidRPr="002C3B5B">
              <w:rPr>
                <w:rFonts w:ascii="Calibri" w:eastAsia="Calibri" w:hAnsi="Calibri"/>
                <w:sz w:val="22"/>
                <w:szCs w:val="22"/>
              </w:rPr>
              <w:t>The support provided</w:t>
            </w:r>
            <w:r>
              <w:rPr>
                <w:rFonts w:ascii="Calibri" w:eastAsia="Calibri" w:hAnsi="Calibri"/>
                <w:sz w:val="22"/>
                <w:szCs w:val="22"/>
              </w:rPr>
              <w:t xml:space="preserve"> by LSMs for students </w:t>
            </w:r>
            <w:r w:rsidRPr="002C3B5B">
              <w:rPr>
                <w:rFonts w:ascii="Calibri" w:eastAsia="Calibri" w:hAnsi="Calibri"/>
                <w:sz w:val="22"/>
                <w:szCs w:val="22"/>
              </w:rPr>
              <w:t xml:space="preserve"> will now be:</w:t>
            </w:r>
          </w:p>
          <w:p w14:paraId="5E767804"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weekly check-ins</w:t>
            </w:r>
          </w:p>
          <w:p w14:paraId="01E71BB5"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contact with parents</w:t>
            </w:r>
          </w:p>
          <w:p w14:paraId="1A1E9199"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observation and monitoring in classrooms where two-meters distance can be achieved</w:t>
            </w:r>
          </w:p>
          <w:p w14:paraId="21C45FD2"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one-to-one teaching or review of school work socially distanced</w:t>
            </w:r>
          </w:p>
          <w:p w14:paraId="059CBF7A"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lastRenderedPageBreak/>
              <w:t>one-to-one key worker support</w:t>
            </w:r>
          </w:p>
          <w:p w14:paraId="696A6A08"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One-to-one or small group ‘catch-up’ intervention</w:t>
            </w:r>
          </w:p>
          <w:p w14:paraId="3272B662"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SEND intervention (already in place)</w:t>
            </w:r>
          </w:p>
          <w:p w14:paraId="75CBA2A4"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completion of ILPs and observation notes</w:t>
            </w:r>
          </w:p>
          <w:p w14:paraId="202B7400" w14:textId="77777777" w:rsidR="002C3B5B" w:rsidRPr="002C3B5B" w:rsidRDefault="002C3B5B" w:rsidP="002C3B5B">
            <w:pPr>
              <w:numPr>
                <w:ilvl w:val="0"/>
                <w:numId w:val="19"/>
              </w:numPr>
              <w:spacing w:after="160" w:line="259" w:lineRule="auto"/>
              <w:contextualSpacing/>
              <w:rPr>
                <w:rFonts w:ascii="Calibri" w:eastAsia="Calibri" w:hAnsi="Calibri"/>
                <w:sz w:val="22"/>
                <w:szCs w:val="22"/>
              </w:rPr>
            </w:pPr>
            <w:r w:rsidRPr="002C3B5B">
              <w:rPr>
                <w:rFonts w:ascii="Calibri" w:eastAsia="Calibri" w:hAnsi="Calibri"/>
                <w:sz w:val="22"/>
                <w:szCs w:val="22"/>
              </w:rPr>
              <w:t>completion of two half-termly reviews</w:t>
            </w:r>
          </w:p>
          <w:p w14:paraId="58D9CB45" w14:textId="77777777" w:rsidR="001063F8" w:rsidRDefault="001063F8" w:rsidP="001063F8">
            <w:pPr>
              <w:spacing w:after="160" w:line="259" w:lineRule="auto"/>
              <w:ind w:left="720"/>
              <w:contextualSpacing/>
              <w:rPr>
                <w:rFonts w:ascii="Calibri" w:eastAsia="Calibri" w:hAnsi="Calibri"/>
                <w:sz w:val="22"/>
                <w:szCs w:val="22"/>
              </w:rPr>
            </w:pPr>
          </w:p>
          <w:p w14:paraId="41B94923" w14:textId="7C379CA7" w:rsidR="003B09B8" w:rsidRDefault="003B09B8" w:rsidP="003B09B8">
            <w:pPr>
              <w:spacing w:after="160" w:line="259" w:lineRule="auto"/>
              <w:contextualSpacing/>
              <w:rPr>
                <w:rFonts w:ascii="Calibri" w:eastAsia="Calibri" w:hAnsi="Calibri"/>
                <w:sz w:val="22"/>
                <w:szCs w:val="22"/>
              </w:rPr>
            </w:pPr>
          </w:p>
          <w:p w14:paraId="7C81A3CE" w14:textId="543DCBC5" w:rsidR="003B09B8" w:rsidRDefault="003B09B8" w:rsidP="003B09B8">
            <w:pPr>
              <w:spacing w:after="160" w:line="259" w:lineRule="auto"/>
              <w:contextualSpacing/>
              <w:rPr>
                <w:rFonts w:ascii="Calibri" w:eastAsia="Calibri" w:hAnsi="Calibri"/>
                <w:sz w:val="22"/>
                <w:szCs w:val="22"/>
              </w:rPr>
            </w:pPr>
            <w:r>
              <w:rPr>
                <w:rFonts w:ascii="Calibri" w:eastAsia="Calibri" w:hAnsi="Calibri"/>
                <w:sz w:val="22"/>
                <w:szCs w:val="22"/>
              </w:rPr>
              <w:t xml:space="preserve">When a student has issues with mobility around the site </w:t>
            </w:r>
            <w:r w:rsidR="00594D6C">
              <w:rPr>
                <w:rFonts w:ascii="Calibri" w:eastAsia="Calibri" w:hAnsi="Calibri"/>
                <w:sz w:val="22"/>
                <w:szCs w:val="22"/>
              </w:rPr>
              <w:t xml:space="preserve">e.g. if they are using crutches they will need to use a lift to access certain classrooms e.g. in science. Staff should not accompany the </w:t>
            </w:r>
            <w:r w:rsidR="0011076F">
              <w:rPr>
                <w:rFonts w:ascii="Calibri" w:eastAsia="Calibri" w:hAnsi="Calibri"/>
                <w:sz w:val="22"/>
                <w:szCs w:val="22"/>
              </w:rPr>
              <w:t xml:space="preserve">student </w:t>
            </w:r>
            <w:r w:rsidR="00594D6C">
              <w:rPr>
                <w:rFonts w:ascii="Calibri" w:eastAsia="Calibri" w:hAnsi="Calibri"/>
                <w:sz w:val="22"/>
                <w:szCs w:val="22"/>
              </w:rPr>
              <w:t xml:space="preserve">in the lift. If the </w:t>
            </w:r>
            <w:r w:rsidR="0011076F">
              <w:rPr>
                <w:rFonts w:ascii="Calibri" w:eastAsia="Calibri" w:hAnsi="Calibri"/>
                <w:sz w:val="22"/>
                <w:szCs w:val="22"/>
              </w:rPr>
              <w:t>student is anxious another student from the same year group can accompany them</w:t>
            </w:r>
            <w:r w:rsidR="00F07F54">
              <w:rPr>
                <w:rFonts w:ascii="Calibri" w:eastAsia="Calibri" w:hAnsi="Calibri"/>
                <w:sz w:val="22"/>
                <w:szCs w:val="22"/>
              </w:rPr>
              <w:t xml:space="preserve"> in the lift. The member of staff can meet the student once they have exited the lift.</w:t>
            </w:r>
          </w:p>
          <w:p w14:paraId="253BDBE1" w14:textId="77777777" w:rsidR="008405FB" w:rsidRPr="002C3B5B" w:rsidRDefault="008405FB" w:rsidP="008405FB">
            <w:pPr>
              <w:spacing w:after="160" w:line="259" w:lineRule="auto"/>
              <w:contextualSpacing/>
              <w:rPr>
                <w:rFonts w:ascii="Calibri" w:eastAsia="Calibri" w:hAnsi="Calibri"/>
                <w:sz w:val="22"/>
                <w:szCs w:val="22"/>
              </w:rPr>
            </w:pPr>
          </w:p>
          <w:p w14:paraId="7B339FF6" w14:textId="0B4E358B" w:rsidR="0000369B" w:rsidRPr="002B366E" w:rsidRDefault="0000369B" w:rsidP="009F0184">
            <w:pPr>
              <w:rPr>
                <w:rFonts w:ascii="Calibri" w:hAnsi="Calibri" w:cs="Calibri"/>
                <w:sz w:val="22"/>
                <w:szCs w:val="22"/>
              </w:rPr>
            </w:pPr>
          </w:p>
        </w:tc>
        <w:tc>
          <w:tcPr>
            <w:tcW w:w="370" w:type="dxa"/>
          </w:tcPr>
          <w:p w14:paraId="068CA3B8" w14:textId="77777777" w:rsidR="00B25A62" w:rsidRPr="001869E2" w:rsidRDefault="00B25A62" w:rsidP="00E4416E">
            <w:pPr>
              <w:rPr>
                <w:rFonts w:ascii="Calibri" w:hAnsi="Calibri" w:cs="Calibri"/>
                <w:sz w:val="22"/>
                <w:szCs w:val="22"/>
              </w:rPr>
            </w:pPr>
          </w:p>
        </w:tc>
        <w:tc>
          <w:tcPr>
            <w:tcW w:w="446" w:type="dxa"/>
            <w:gridSpan w:val="2"/>
          </w:tcPr>
          <w:p w14:paraId="5C718D5A"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0B48A8CA"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36B4B9F2" w14:textId="77777777" w:rsidTr="00300ED2">
        <w:trPr>
          <w:jc w:val="center"/>
        </w:trPr>
        <w:tc>
          <w:tcPr>
            <w:tcW w:w="4106" w:type="dxa"/>
          </w:tcPr>
          <w:p w14:paraId="32ADC998" w14:textId="77777777" w:rsidR="00B25A62" w:rsidRPr="00E644D8" w:rsidRDefault="00B25A62" w:rsidP="00E4416E">
            <w:pPr>
              <w:rPr>
                <w:rFonts w:asciiTheme="minorHAnsi" w:hAnsiTheme="minorHAnsi" w:cstheme="minorHAnsi"/>
                <w:sz w:val="22"/>
                <w:szCs w:val="22"/>
              </w:rPr>
            </w:pPr>
            <w:r w:rsidRPr="00E644D8">
              <w:rPr>
                <w:rFonts w:asciiTheme="minorHAnsi" w:hAnsiTheme="minorHAnsi" w:cstheme="minorHAnsi"/>
                <w:sz w:val="22"/>
                <w:szCs w:val="22"/>
              </w:rPr>
              <w:t xml:space="preserve">Ensure staff in secondary schools maintain distance from their pupils, staying at the front of the class, and away from their colleagues where possible. </w:t>
            </w:r>
          </w:p>
          <w:p w14:paraId="501BA5C2" w14:textId="77777777" w:rsidR="00B25A62" w:rsidRPr="00642BA1" w:rsidRDefault="00B25A62" w:rsidP="00E4416E">
            <w:pPr>
              <w:rPr>
                <w:rFonts w:ascii="Calibri" w:hAnsi="Calibri" w:cs="Calibri"/>
                <w:b/>
                <w:sz w:val="22"/>
                <w:szCs w:val="22"/>
              </w:rPr>
            </w:pPr>
          </w:p>
        </w:tc>
        <w:tc>
          <w:tcPr>
            <w:tcW w:w="5245" w:type="dxa"/>
          </w:tcPr>
          <w:p w14:paraId="4FB2DFA3" w14:textId="77777777" w:rsidR="00B25A62" w:rsidRDefault="00B25A62" w:rsidP="00E4416E">
            <w:pPr>
              <w:rPr>
                <w:rFonts w:asciiTheme="minorHAnsi" w:hAnsiTheme="minorHAnsi" w:cstheme="minorHAnsi"/>
                <w:i/>
                <w:sz w:val="22"/>
                <w:szCs w:val="22"/>
              </w:rPr>
            </w:pPr>
            <w:r w:rsidRPr="00E644D8">
              <w:rPr>
                <w:rFonts w:asciiTheme="minorHAnsi" w:hAnsiTheme="minorHAnsi" w:cstheme="minorHAnsi"/>
                <w:sz w:val="22"/>
                <w:szCs w:val="22"/>
              </w:rPr>
              <w:t>Ideally, adults should maintain 2 metre distance from each other, and from children. If not possible avoid close face to face contact and minimise time spent within 1 metre of anyone. (</w:t>
            </w:r>
            <w:r w:rsidRPr="00E644D8">
              <w:rPr>
                <w:rFonts w:asciiTheme="minorHAnsi" w:hAnsiTheme="minorHAnsi" w:cstheme="minorHAnsi"/>
                <w:i/>
                <w:sz w:val="22"/>
                <w:szCs w:val="22"/>
              </w:rPr>
              <w:t>it will not be possible when working with many pupils who have complex needs or who need close contact care. These pupils’ educational and care support should be provided as normal.)</w:t>
            </w:r>
          </w:p>
          <w:p w14:paraId="1C3A5A17" w14:textId="77777777" w:rsidR="00B25A62" w:rsidRPr="001869E2" w:rsidRDefault="00B25A62" w:rsidP="00E4416E">
            <w:pPr>
              <w:rPr>
                <w:rFonts w:ascii="Calibri" w:hAnsi="Calibri" w:cs="Calibri"/>
                <w:sz w:val="22"/>
                <w:szCs w:val="22"/>
              </w:rPr>
            </w:pPr>
          </w:p>
        </w:tc>
        <w:tc>
          <w:tcPr>
            <w:tcW w:w="4854" w:type="dxa"/>
          </w:tcPr>
          <w:p w14:paraId="1997F01F" w14:textId="4668DFCD" w:rsidR="00B25A62" w:rsidRPr="002B366E" w:rsidRDefault="0051721D" w:rsidP="00B119CE">
            <w:pPr>
              <w:rPr>
                <w:rFonts w:ascii="Calibri" w:hAnsi="Calibri" w:cs="Calibri"/>
                <w:sz w:val="22"/>
                <w:szCs w:val="22"/>
              </w:rPr>
            </w:pPr>
            <w:r w:rsidRPr="002B366E">
              <w:rPr>
                <w:rFonts w:ascii="Calibri" w:hAnsi="Calibri" w:cs="Calibri"/>
                <w:sz w:val="22"/>
                <w:szCs w:val="22"/>
              </w:rPr>
              <w:t>Teachers will mark out their “teaching zone” which will indicate to them where they are a safe distance from other people. Desks also rearranged to ensure adults are a safe distance from students.</w:t>
            </w:r>
            <w:r w:rsidR="000448A6">
              <w:rPr>
                <w:rFonts w:ascii="Calibri" w:hAnsi="Calibri" w:cs="Calibri"/>
                <w:sz w:val="22"/>
                <w:szCs w:val="22"/>
              </w:rPr>
              <w:t xml:space="preserve"> This distance is a minimum of 2m</w:t>
            </w:r>
            <w:r w:rsidR="00D51890">
              <w:rPr>
                <w:rFonts w:ascii="Calibri" w:hAnsi="Calibri" w:cs="Calibri"/>
                <w:sz w:val="22"/>
                <w:szCs w:val="22"/>
              </w:rPr>
              <w:t xml:space="preserve"> from the edge of the marked teacher zone.</w:t>
            </w:r>
          </w:p>
          <w:p w14:paraId="059EF116" w14:textId="74E3A2F6" w:rsidR="0051721D" w:rsidRPr="002B366E" w:rsidRDefault="0051721D" w:rsidP="00B119CE">
            <w:pPr>
              <w:rPr>
                <w:rFonts w:ascii="Calibri" w:hAnsi="Calibri" w:cs="Calibri"/>
                <w:sz w:val="22"/>
                <w:szCs w:val="22"/>
              </w:rPr>
            </w:pPr>
            <w:r w:rsidRPr="002B366E">
              <w:rPr>
                <w:rFonts w:ascii="Calibri" w:hAnsi="Calibri" w:cs="Calibri"/>
                <w:sz w:val="22"/>
                <w:szCs w:val="22"/>
              </w:rPr>
              <w:t>All staff who work in classrooms will be provided with a face shield.</w:t>
            </w:r>
          </w:p>
        </w:tc>
        <w:tc>
          <w:tcPr>
            <w:tcW w:w="370" w:type="dxa"/>
          </w:tcPr>
          <w:p w14:paraId="3D938C78" w14:textId="77777777" w:rsidR="00B25A62" w:rsidRPr="001869E2" w:rsidRDefault="00B25A62" w:rsidP="00E4416E">
            <w:pPr>
              <w:rPr>
                <w:rFonts w:ascii="Calibri" w:hAnsi="Calibri" w:cs="Calibri"/>
                <w:sz w:val="22"/>
                <w:szCs w:val="22"/>
              </w:rPr>
            </w:pPr>
          </w:p>
        </w:tc>
        <w:tc>
          <w:tcPr>
            <w:tcW w:w="446" w:type="dxa"/>
            <w:gridSpan w:val="2"/>
          </w:tcPr>
          <w:p w14:paraId="6080A944"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42EA6F18" w14:textId="77777777" w:rsidR="00B25A62" w:rsidRPr="00300ED2" w:rsidRDefault="00B25A62" w:rsidP="00E4416E">
            <w:pPr>
              <w:rPr>
                <w:rFonts w:ascii="Calibri" w:hAnsi="Calibri" w:cs="Calibri"/>
                <w:color w:val="A8D08D" w:themeColor="accent6" w:themeTint="99"/>
                <w:sz w:val="22"/>
                <w:szCs w:val="22"/>
              </w:rPr>
            </w:pPr>
          </w:p>
        </w:tc>
      </w:tr>
      <w:tr w:rsidR="00B25A62" w:rsidRPr="00642BA1" w14:paraId="1BE388C6" w14:textId="77777777" w:rsidTr="00300ED2">
        <w:trPr>
          <w:jc w:val="center"/>
        </w:trPr>
        <w:tc>
          <w:tcPr>
            <w:tcW w:w="4106" w:type="dxa"/>
          </w:tcPr>
          <w:p w14:paraId="4E4E44AB" w14:textId="77777777" w:rsidR="00B25A62" w:rsidRPr="0086695C" w:rsidRDefault="00B25A62" w:rsidP="00E4416E">
            <w:pPr>
              <w:rPr>
                <w:rFonts w:asciiTheme="minorHAnsi" w:hAnsiTheme="minorHAnsi" w:cstheme="minorHAnsi"/>
                <w:i/>
                <w:sz w:val="22"/>
                <w:szCs w:val="22"/>
              </w:rPr>
            </w:pPr>
            <w:r w:rsidRPr="0086695C">
              <w:rPr>
                <w:rFonts w:asciiTheme="minorHAnsi" w:hAnsiTheme="minorHAnsi" w:cstheme="minorHAnsi"/>
                <w:sz w:val="22"/>
                <w:szCs w:val="22"/>
              </w:rPr>
              <w:t xml:space="preserve">Ensure that for children who are old enough, they are supported to maintain distance and not touch staff and their peers where possible. </w:t>
            </w:r>
            <w:r w:rsidRPr="0086695C">
              <w:rPr>
                <w:rFonts w:asciiTheme="minorHAnsi" w:hAnsiTheme="minorHAnsi" w:cstheme="minorHAnsi"/>
                <w:i/>
                <w:sz w:val="22"/>
                <w:szCs w:val="22"/>
              </w:rPr>
              <w:t xml:space="preserve">(This may not be possible for the youngest children and some children with complex needs and it is not feasible in some schools where space does not allow. Schools doing this where </w:t>
            </w:r>
            <w:r w:rsidRPr="0086695C">
              <w:rPr>
                <w:rFonts w:asciiTheme="minorHAnsi" w:hAnsiTheme="minorHAnsi" w:cstheme="minorHAnsi"/>
                <w:i/>
                <w:sz w:val="22"/>
                <w:szCs w:val="22"/>
              </w:rPr>
              <w:lastRenderedPageBreak/>
              <w:t>they can, and even doing this some of the time, will help).</w:t>
            </w:r>
          </w:p>
          <w:p w14:paraId="2BAD201A" w14:textId="77777777" w:rsidR="00B25A62" w:rsidRPr="00E644D8" w:rsidRDefault="00B25A62" w:rsidP="00E4416E">
            <w:pPr>
              <w:rPr>
                <w:rFonts w:asciiTheme="minorHAnsi" w:hAnsiTheme="minorHAnsi" w:cstheme="minorHAnsi"/>
                <w:sz w:val="22"/>
                <w:szCs w:val="22"/>
              </w:rPr>
            </w:pPr>
          </w:p>
        </w:tc>
        <w:tc>
          <w:tcPr>
            <w:tcW w:w="5245" w:type="dxa"/>
          </w:tcPr>
          <w:p w14:paraId="0BF9DEEF" w14:textId="77777777" w:rsidR="00C335C1" w:rsidRDefault="00C335C1" w:rsidP="00C335C1">
            <w:pPr>
              <w:rPr>
                <w:rFonts w:ascii="Calibri" w:hAnsi="Calibri" w:cs="Calibri"/>
                <w:sz w:val="22"/>
                <w:szCs w:val="22"/>
              </w:rPr>
            </w:pPr>
            <w:r>
              <w:rPr>
                <w:rFonts w:ascii="Calibri" w:hAnsi="Calibri" w:cs="Calibri"/>
                <w:sz w:val="22"/>
                <w:szCs w:val="22"/>
              </w:rPr>
              <w:lastRenderedPageBreak/>
              <w:t>Section 5:</w:t>
            </w:r>
          </w:p>
          <w:p w14:paraId="2BB53FF7" w14:textId="0BEA3398" w:rsidR="00B25A62" w:rsidRPr="00E644D8" w:rsidRDefault="00565D01" w:rsidP="00C335C1">
            <w:pPr>
              <w:rPr>
                <w:rFonts w:asciiTheme="minorHAnsi" w:hAnsiTheme="minorHAnsi" w:cstheme="minorHAnsi"/>
                <w:sz w:val="22"/>
                <w:szCs w:val="22"/>
              </w:rPr>
            </w:pPr>
            <w:hyperlink r:id="rId24" w:history="1">
              <w:r w:rsidR="00C335C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363BB3F" w14:textId="58216F25" w:rsidR="00B25A62" w:rsidRPr="002B366E" w:rsidRDefault="0051721D" w:rsidP="00B119CE">
            <w:pPr>
              <w:rPr>
                <w:rFonts w:ascii="Calibri" w:hAnsi="Calibri" w:cs="Calibri"/>
                <w:sz w:val="22"/>
                <w:szCs w:val="22"/>
              </w:rPr>
            </w:pPr>
            <w:r w:rsidRPr="002B366E">
              <w:rPr>
                <w:rFonts w:ascii="Calibri" w:hAnsi="Calibri" w:cs="Calibri"/>
                <w:sz w:val="22"/>
                <w:szCs w:val="22"/>
              </w:rPr>
              <w:t>Signage around the college will remind students of the need to maintain distance and avoid touching  where possible.</w:t>
            </w:r>
          </w:p>
        </w:tc>
        <w:tc>
          <w:tcPr>
            <w:tcW w:w="370" w:type="dxa"/>
          </w:tcPr>
          <w:p w14:paraId="04135BE6" w14:textId="77777777" w:rsidR="00B25A62" w:rsidRPr="001869E2" w:rsidRDefault="00B25A62" w:rsidP="00E4416E">
            <w:pPr>
              <w:rPr>
                <w:rFonts w:ascii="Calibri" w:hAnsi="Calibri" w:cs="Calibri"/>
                <w:sz w:val="22"/>
                <w:szCs w:val="22"/>
              </w:rPr>
            </w:pPr>
          </w:p>
        </w:tc>
        <w:tc>
          <w:tcPr>
            <w:tcW w:w="446" w:type="dxa"/>
            <w:gridSpan w:val="2"/>
          </w:tcPr>
          <w:p w14:paraId="75B92B44" w14:textId="77777777" w:rsidR="00B25A62" w:rsidRPr="001869E2" w:rsidRDefault="00B25A62" w:rsidP="00E4416E">
            <w:pPr>
              <w:rPr>
                <w:rFonts w:ascii="Calibri" w:hAnsi="Calibri" w:cs="Calibri"/>
                <w:sz w:val="22"/>
                <w:szCs w:val="22"/>
              </w:rPr>
            </w:pPr>
          </w:p>
        </w:tc>
        <w:tc>
          <w:tcPr>
            <w:tcW w:w="434" w:type="dxa"/>
            <w:shd w:val="clear" w:color="auto" w:fill="A8D08D" w:themeFill="accent6" w:themeFillTint="99"/>
          </w:tcPr>
          <w:p w14:paraId="5BBDD00E" w14:textId="77777777" w:rsidR="00B25A62" w:rsidRPr="00300ED2" w:rsidRDefault="00B25A62" w:rsidP="00E4416E">
            <w:pPr>
              <w:rPr>
                <w:rFonts w:ascii="Calibri" w:hAnsi="Calibri" w:cs="Calibri"/>
                <w:color w:val="A8D08D" w:themeColor="accent6" w:themeTint="99"/>
                <w:sz w:val="22"/>
                <w:szCs w:val="22"/>
              </w:rPr>
            </w:pPr>
          </w:p>
        </w:tc>
      </w:tr>
      <w:tr w:rsidR="0051721D" w:rsidRPr="00642BA1" w14:paraId="7376A7BF" w14:textId="77777777" w:rsidTr="00300ED2">
        <w:trPr>
          <w:jc w:val="center"/>
        </w:trPr>
        <w:tc>
          <w:tcPr>
            <w:tcW w:w="4106" w:type="dxa"/>
          </w:tcPr>
          <w:p w14:paraId="188B1A0E" w14:textId="77777777" w:rsidR="0051721D" w:rsidRPr="002C6AD1" w:rsidRDefault="0051721D" w:rsidP="00E4416E">
            <w:pPr>
              <w:rPr>
                <w:rFonts w:asciiTheme="minorHAnsi" w:hAnsiTheme="minorHAnsi" w:cstheme="minorHAnsi"/>
                <w:sz w:val="22"/>
                <w:szCs w:val="22"/>
              </w:rPr>
            </w:pPr>
            <w:r w:rsidRPr="002C6AD1">
              <w:rPr>
                <w:rFonts w:asciiTheme="minorHAnsi" w:hAnsiTheme="minorHAnsi" w:cstheme="minorHAnsi"/>
                <w:sz w:val="22"/>
                <w:szCs w:val="22"/>
              </w:rPr>
              <w:t>Ensure that adaptations to the classroom to support distancing where possible. That should include seating pupils side by side and facing forwards, rather than face to face or side on, and might include moving unnecessary furniture out of classrooms to make more space.</w:t>
            </w:r>
          </w:p>
          <w:p w14:paraId="1C66956E" w14:textId="77777777" w:rsidR="0051721D" w:rsidRPr="00E644D8" w:rsidRDefault="0051721D" w:rsidP="00E4416E">
            <w:pPr>
              <w:rPr>
                <w:rFonts w:asciiTheme="minorHAnsi" w:hAnsiTheme="minorHAnsi" w:cstheme="minorHAnsi"/>
                <w:sz w:val="22"/>
                <w:szCs w:val="22"/>
              </w:rPr>
            </w:pPr>
          </w:p>
        </w:tc>
        <w:tc>
          <w:tcPr>
            <w:tcW w:w="5245" w:type="dxa"/>
          </w:tcPr>
          <w:p w14:paraId="7F7EA89E" w14:textId="77777777" w:rsidR="0051721D" w:rsidRDefault="0051721D" w:rsidP="00354B81">
            <w:pPr>
              <w:rPr>
                <w:rFonts w:ascii="Calibri" w:hAnsi="Calibri" w:cs="Calibri"/>
                <w:sz w:val="22"/>
                <w:szCs w:val="22"/>
              </w:rPr>
            </w:pPr>
            <w:r>
              <w:rPr>
                <w:rFonts w:ascii="Calibri" w:hAnsi="Calibri" w:cs="Calibri"/>
                <w:sz w:val="22"/>
                <w:szCs w:val="22"/>
              </w:rPr>
              <w:t>Section 5:</w:t>
            </w:r>
          </w:p>
          <w:p w14:paraId="267F620D" w14:textId="3917BD18" w:rsidR="0051721D" w:rsidRPr="00E644D8" w:rsidRDefault="00565D01" w:rsidP="00200D9F">
            <w:pPr>
              <w:tabs>
                <w:tab w:val="left" w:pos="3230"/>
              </w:tabs>
              <w:rPr>
                <w:rFonts w:asciiTheme="minorHAnsi" w:hAnsiTheme="minorHAnsi" w:cstheme="minorHAnsi"/>
                <w:sz w:val="22"/>
                <w:szCs w:val="22"/>
              </w:rPr>
            </w:pPr>
            <w:hyperlink r:id="rId25" w:history="1">
              <w:r w:rsidR="0051721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5EBE19C2" w14:textId="21580613" w:rsidR="0051721D" w:rsidRPr="002B366E" w:rsidRDefault="0051721D" w:rsidP="009736BE">
            <w:pPr>
              <w:rPr>
                <w:rFonts w:ascii="Calibri" w:hAnsi="Calibri" w:cs="Calibri"/>
                <w:sz w:val="22"/>
                <w:szCs w:val="22"/>
              </w:rPr>
            </w:pPr>
            <w:r w:rsidRPr="002B366E">
              <w:rPr>
                <w:rFonts w:ascii="Calibri" w:hAnsi="Calibri" w:cs="Calibri"/>
                <w:sz w:val="22"/>
                <w:szCs w:val="22"/>
              </w:rPr>
              <w:t>All classrooms adapted to follow this guidance, apart from some IT</w:t>
            </w:r>
            <w:r w:rsidR="00A46539">
              <w:rPr>
                <w:rFonts w:ascii="Calibri" w:hAnsi="Calibri" w:cs="Calibri"/>
                <w:sz w:val="22"/>
                <w:szCs w:val="22"/>
              </w:rPr>
              <w:t xml:space="preserve"> and science</w:t>
            </w:r>
            <w:r w:rsidRPr="002B366E">
              <w:rPr>
                <w:rFonts w:ascii="Calibri" w:hAnsi="Calibri" w:cs="Calibri"/>
                <w:sz w:val="22"/>
                <w:szCs w:val="22"/>
              </w:rPr>
              <w:t xml:space="preserve"> rooms where desks are permanently fixed</w:t>
            </w:r>
            <w:r w:rsidR="00A46539">
              <w:rPr>
                <w:rFonts w:ascii="Calibri" w:hAnsi="Calibri" w:cs="Calibri"/>
                <w:sz w:val="22"/>
                <w:szCs w:val="22"/>
              </w:rPr>
              <w:t xml:space="preserve"> or pods prevent </w:t>
            </w:r>
            <w:r w:rsidR="008B41A4">
              <w:rPr>
                <w:rFonts w:ascii="Calibri" w:hAnsi="Calibri" w:cs="Calibri"/>
                <w:sz w:val="22"/>
                <w:szCs w:val="22"/>
              </w:rPr>
              <w:t>desks being rearranged</w:t>
            </w:r>
            <w:r w:rsidRPr="002B366E">
              <w:rPr>
                <w:rFonts w:ascii="Calibri" w:hAnsi="Calibri" w:cs="Calibri"/>
                <w:sz w:val="22"/>
                <w:szCs w:val="22"/>
              </w:rPr>
              <w:t xml:space="preserve">. </w:t>
            </w:r>
          </w:p>
          <w:p w14:paraId="7177FA2E" w14:textId="54616F43" w:rsidR="00E0312C" w:rsidRPr="002167C9" w:rsidRDefault="00E0312C" w:rsidP="00E0312C">
            <w:pPr>
              <w:pStyle w:val="7Tablebodycopy"/>
              <w:spacing w:after="120"/>
              <w:rPr>
                <w:rFonts w:asciiTheme="minorHAnsi" w:hAnsiTheme="minorHAnsi"/>
                <w:sz w:val="22"/>
                <w:szCs w:val="22"/>
              </w:rPr>
            </w:pPr>
            <w:r w:rsidRPr="002167C9">
              <w:rPr>
                <w:rFonts w:asciiTheme="minorHAnsi" w:hAnsiTheme="minorHAnsi"/>
                <w:sz w:val="22"/>
                <w:szCs w:val="22"/>
              </w:rPr>
              <w:t>Pupils will be seated side-by-side and facing forwards, and unnecessary furniture has been moved out of classrooms to allow for this.</w:t>
            </w:r>
          </w:p>
          <w:p w14:paraId="377AB1F1" w14:textId="77777777" w:rsidR="00E0312C" w:rsidRPr="002B366E" w:rsidRDefault="00E0312C" w:rsidP="009736BE">
            <w:pPr>
              <w:rPr>
                <w:rFonts w:ascii="Calibri" w:hAnsi="Calibri" w:cs="Calibri"/>
                <w:sz w:val="22"/>
                <w:szCs w:val="22"/>
              </w:rPr>
            </w:pPr>
          </w:p>
          <w:p w14:paraId="7FE142F8" w14:textId="77777777" w:rsidR="0051721D" w:rsidRPr="002B366E" w:rsidRDefault="0051721D" w:rsidP="00B119CE">
            <w:pPr>
              <w:rPr>
                <w:rFonts w:ascii="Calibri" w:hAnsi="Calibri" w:cs="Calibri"/>
                <w:sz w:val="22"/>
                <w:szCs w:val="22"/>
              </w:rPr>
            </w:pPr>
          </w:p>
        </w:tc>
        <w:tc>
          <w:tcPr>
            <w:tcW w:w="370" w:type="dxa"/>
          </w:tcPr>
          <w:p w14:paraId="7FD31169" w14:textId="77777777" w:rsidR="0051721D" w:rsidRPr="001869E2" w:rsidRDefault="0051721D" w:rsidP="00E4416E">
            <w:pPr>
              <w:rPr>
                <w:rFonts w:ascii="Calibri" w:hAnsi="Calibri" w:cs="Calibri"/>
                <w:sz w:val="22"/>
                <w:szCs w:val="22"/>
              </w:rPr>
            </w:pPr>
          </w:p>
        </w:tc>
        <w:tc>
          <w:tcPr>
            <w:tcW w:w="446" w:type="dxa"/>
            <w:gridSpan w:val="2"/>
          </w:tcPr>
          <w:p w14:paraId="5F4FE9F2"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17CECC0C"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534CD005" w14:textId="77777777" w:rsidTr="00300ED2">
        <w:trPr>
          <w:jc w:val="center"/>
        </w:trPr>
        <w:tc>
          <w:tcPr>
            <w:tcW w:w="4106" w:type="dxa"/>
          </w:tcPr>
          <w:p w14:paraId="3DEF11BA" w14:textId="79093660" w:rsidR="0051721D" w:rsidRPr="00AD3C0B" w:rsidRDefault="0051721D" w:rsidP="00E4416E">
            <w:pPr>
              <w:rPr>
                <w:rFonts w:asciiTheme="minorHAnsi" w:hAnsiTheme="minorHAnsi" w:cstheme="minorHAnsi"/>
                <w:sz w:val="22"/>
                <w:szCs w:val="22"/>
              </w:rPr>
            </w:pPr>
            <w:r w:rsidRPr="00AD3C0B">
              <w:rPr>
                <w:rFonts w:asciiTheme="minorHAnsi" w:hAnsiTheme="minorHAnsi" w:cstheme="minorHAnsi"/>
                <w:sz w:val="22"/>
                <w:szCs w:val="22"/>
              </w:rPr>
              <w:t>Ensure schools avoid large gatherings such as assemblies or collective worship with more than one group.</w:t>
            </w:r>
          </w:p>
          <w:p w14:paraId="7F67AA96" w14:textId="77777777" w:rsidR="0051721D" w:rsidRPr="00E644D8" w:rsidRDefault="0051721D" w:rsidP="00E4416E">
            <w:pPr>
              <w:rPr>
                <w:rFonts w:asciiTheme="minorHAnsi" w:hAnsiTheme="minorHAnsi" w:cstheme="minorHAnsi"/>
                <w:sz w:val="22"/>
                <w:szCs w:val="22"/>
              </w:rPr>
            </w:pPr>
          </w:p>
        </w:tc>
        <w:tc>
          <w:tcPr>
            <w:tcW w:w="5245" w:type="dxa"/>
          </w:tcPr>
          <w:p w14:paraId="470826E4" w14:textId="1787D5C7" w:rsidR="0051721D" w:rsidRPr="00E644D8" w:rsidRDefault="0051721D" w:rsidP="00354B81">
            <w:pPr>
              <w:rPr>
                <w:rFonts w:asciiTheme="minorHAnsi" w:hAnsiTheme="minorHAnsi" w:cstheme="minorHAnsi"/>
                <w:sz w:val="22"/>
                <w:szCs w:val="22"/>
              </w:rPr>
            </w:pPr>
          </w:p>
        </w:tc>
        <w:tc>
          <w:tcPr>
            <w:tcW w:w="4854" w:type="dxa"/>
          </w:tcPr>
          <w:p w14:paraId="1EC8CFF9" w14:textId="35CD6A63" w:rsidR="00152A0F" w:rsidRPr="002B366E" w:rsidRDefault="0051721D" w:rsidP="001063F8">
            <w:pPr>
              <w:rPr>
                <w:rFonts w:ascii="Calibri" w:hAnsi="Calibri" w:cs="Calibri"/>
                <w:sz w:val="22"/>
                <w:szCs w:val="22"/>
              </w:rPr>
            </w:pPr>
            <w:r w:rsidRPr="002B366E">
              <w:rPr>
                <w:rFonts w:ascii="Calibri" w:hAnsi="Calibri" w:cs="Calibri"/>
                <w:sz w:val="22"/>
                <w:szCs w:val="22"/>
              </w:rPr>
              <w:t>Welcome back assemblies will be conducted with</w:t>
            </w:r>
            <w:r w:rsidR="00D51890">
              <w:rPr>
                <w:rFonts w:ascii="Calibri" w:hAnsi="Calibri" w:cs="Calibri"/>
                <w:sz w:val="22"/>
                <w:szCs w:val="22"/>
              </w:rPr>
              <w:t xml:space="preserve"> </w:t>
            </w:r>
            <w:r w:rsidRPr="002B366E">
              <w:rPr>
                <w:rFonts w:ascii="Calibri" w:hAnsi="Calibri" w:cs="Calibri"/>
                <w:sz w:val="22"/>
                <w:szCs w:val="22"/>
              </w:rPr>
              <w:t xml:space="preserve">year groups in the assembly hall. </w:t>
            </w:r>
            <w:r w:rsidR="00D51890">
              <w:rPr>
                <w:rFonts w:ascii="Calibri" w:hAnsi="Calibri" w:cs="Calibri"/>
                <w:sz w:val="22"/>
                <w:szCs w:val="22"/>
              </w:rPr>
              <w:t xml:space="preserve">The morning assembly schedule will resume </w:t>
            </w:r>
            <w:r w:rsidR="002B06AA">
              <w:rPr>
                <w:rFonts w:ascii="Calibri" w:hAnsi="Calibri" w:cs="Calibri"/>
                <w:sz w:val="22"/>
                <w:szCs w:val="22"/>
              </w:rPr>
              <w:t>from week beginning March 15</w:t>
            </w:r>
            <w:r w:rsidR="002B06AA" w:rsidRPr="002B06AA">
              <w:rPr>
                <w:rFonts w:ascii="Calibri" w:hAnsi="Calibri" w:cs="Calibri"/>
                <w:sz w:val="22"/>
                <w:szCs w:val="22"/>
                <w:vertAlign w:val="superscript"/>
              </w:rPr>
              <w:t>th</w:t>
            </w:r>
            <w:r w:rsidR="002B06AA">
              <w:rPr>
                <w:rFonts w:ascii="Calibri" w:hAnsi="Calibri" w:cs="Calibri"/>
                <w:sz w:val="22"/>
                <w:szCs w:val="22"/>
              </w:rPr>
              <w:t>. SLT will supervise</w:t>
            </w:r>
            <w:r w:rsidR="001063F8">
              <w:rPr>
                <w:rFonts w:ascii="Calibri" w:hAnsi="Calibri" w:cs="Calibri"/>
                <w:sz w:val="22"/>
                <w:szCs w:val="22"/>
              </w:rPr>
              <w:t xml:space="preserve">. Photos of the seating arrangements will be taken so that any track and trace can be completed. </w:t>
            </w:r>
          </w:p>
        </w:tc>
        <w:tc>
          <w:tcPr>
            <w:tcW w:w="370" w:type="dxa"/>
          </w:tcPr>
          <w:p w14:paraId="18DF4074" w14:textId="77777777" w:rsidR="0051721D" w:rsidRPr="001869E2" w:rsidRDefault="0051721D" w:rsidP="00E4416E">
            <w:pPr>
              <w:rPr>
                <w:rFonts w:ascii="Calibri" w:hAnsi="Calibri" w:cs="Calibri"/>
                <w:sz w:val="22"/>
                <w:szCs w:val="22"/>
              </w:rPr>
            </w:pPr>
          </w:p>
        </w:tc>
        <w:tc>
          <w:tcPr>
            <w:tcW w:w="446" w:type="dxa"/>
            <w:gridSpan w:val="2"/>
          </w:tcPr>
          <w:p w14:paraId="47B85012"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04E4A9A5"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337BA830" w14:textId="77777777" w:rsidTr="00300ED2">
        <w:trPr>
          <w:jc w:val="center"/>
        </w:trPr>
        <w:tc>
          <w:tcPr>
            <w:tcW w:w="4106" w:type="dxa"/>
          </w:tcPr>
          <w:p w14:paraId="5120F887" w14:textId="2B707C42" w:rsidR="0051721D" w:rsidRPr="0017218D" w:rsidRDefault="0051721D" w:rsidP="00E4416E">
            <w:pPr>
              <w:rPr>
                <w:rFonts w:asciiTheme="minorHAnsi" w:hAnsiTheme="minorHAnsi" w:cstheme="minorHAnsi"/>
                <w:sz w:val="22"/>
                <w:szCs w:val="22"/>
              </w:rPr>
            </w:pPr>
            <w:r w:rsidRPr="0017218D">
              <w:rPr>
                <w:rFonts w:asciiTheme="minorHAnsi" w:hAnsiTheme="minorHAnsi" w:cstheme="minorHAnsi"/>
                <w:sz w:val="22"/>
                <w:szCs w:val="22"/>
              </w:rPr>
              <w:t xml:space="preserve">When timetabling, ensure groups kept apart and movement around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17218D">
              <w:rPr>
                <w:rFonts w:asciiTheme="minorHAnsi" w:hAnsiTheme="minorHAnsi" w:cstheme="minorHAnsi"/>
                <w:sz w:val="22"/>
                <w:szCs w:val="22"/>
              </w:rPr>
              <w:t>site kept to a minimum. Schools should avoid creating busy corridors, entrances and exits. Schools should also consider staggered break times and lunch times (and time for cleaning surfaces in the dining hall between groups).</w:t>
            </w:r>
          </w:p>
          <w:p w14:paraId="40868562" w14:textId="77777777" w:rsidR="0051721D" w:rsidRPr="00E644D8" w:rsidRDefault="0051721D" w:rsidP="00E4416E">
            <w:pPr>
              <w:rPr>
                <w:rFonts w:asciiTheme="minorHAnsi" w:hAnsiTheme="minorHAnsi" w:cstheme="minorHAnsi"/>
                <w:sz w:val="22"/>
                <w:szCs w:val="22"/>
              </w:rPr>
            </w:pPr>
          </w:p>
        </w:tc>
        <w:tc>
          <w:tcPr>
            <w:tcW w:w="5245" w:type="dxa"/>
          </w:tcPr>
          <w:p w14:paraId="78EB2696" w14:textId="77777777" w:rsidR="0051721D" w:rsidRDefault="0051721D" w:rsidP="005E75C5">
            <w:pPr>
              <w:rPr>
                <w:rFonts w:ascii="Calibri" w:hAnsi="Calibri" w:cs="Calibri"/>
                <w:sz w:val="22"/>
                <w:szCs w:val="22"/>
              </w:rPr>
            </w:pPr>
            <w:r>
              <w:rPr>
                <w:rFonts w:ascii="Calibri" w:hAnsi="Calibri" w:cs="Calibri"/>
                <w:sz w:val="22"/>
                <w:szCs w:val="22"/>
              </w:rPr>
              <w:t>Section 5:</w:t>
            </w:r>
          </w:p>
          <w:p w14:paraId="03B7E935" w14:textId="703436A2" w:rsidR="0051721D" w:rsidRPr="00E644D8" w:rsidRDefault="00565D01" w:rsidP="00E4416E">
            <w:pPr>
              <w:jc w:val="center"/>
              <w:rPr>
                <w:rFonts w:asciiTheme="minorHAnsi" w:hAnsiTheme="minorHAnsi" w:cstheme="minorHAnsi"/>
                <w:sz w:val="22"/>
                <w:szCs w:val="22"/>
              </w:rPr>
            </w:pPr>
            <w:hyperlink r:id="rId26" w:history="1">
              <w:r w:rsidR="0051721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417A393F" w14:textId="32C87F1A" w:rsidR="0051721D" w:rsidRPr="002B366E" w:rsidRDefault="0051721D" w:rsidP="00B119CE">
            <w:pPr>
              <w:rPr>
                <w:rFonts w:ascii="Calibri" w:hAnsi="Calibri" w:cs="Calibri"/>
                <w:sz w:val="22"/>
                <w:szCs w:val="22"/>
              </w:rPr>
            </w:pPr>
            <w:r w:rsidRPr="002B366E">
              <w:rPr>
                <w:rFonts w:ascii="Calibri" w:hAnsi="Calibri" w:cs="Calibri"/>
                <w:sz w:val="22"/>
                <w:szCs w:val="22"/>
              </w:rPr>
              <w:t xml:space="preserve">To minimise movement in corridors between lessons, students in </w:t>
            </w:r>
            <w:r w:rsidR="002B06AA">
              <w:rPr>
                <w:rFonts w:ascii="Calibri" w:hAnsi="Calibri" w:cs="Calibri"/>
                <w:sz w:val="22"/>
                <w:szCs w:val="22"/>
              </w:rPr>
              <w:t>Years9,10 and 11</w:t>
            </w:r>
            <w:r w:rsidRPr="002B366E">
              <w:rPr>
                <w:rFonts w:ascii="Calibri" w:hAnsi="Calibri" w:cs="Calibri"/>
                <w:sz w:val="22"/>
                <w:szCs w:val="22"/>
              </w:rPr>
              <w:t xml:space="preserve"> will move at normal times. </w:t>
            </w:r>
            <w:r w:rsidR="002B06AA">
              <w:rPr>
                <w:rFonts w:ascii="Calibri" w:hAnsi="Calibri" w:cs="Calibri"/>
                <w:sz w:val="22"/>
                <w:szCs w:val="22"/>
              </w:rPr>
              <w:t>Year 8 and 9</w:t>
            </w:r>
            <w:r w:rsidRPr="002B366E">
              <w:rPr>
                <w:rFonts w:ascii="Calibri" w:hAnsi="Calibri" w:cs="Calibri"/>
                <w:sz w:val="22"/>
                <w:szCs w:val="22"/>
              </w:rPr>
              <w:t xml:space="preserve"> students will be dismissed earlier than usual and wait in a designated “holding area” from which they will be dismissed by staff to their next lesson</w:t>
            </w:r>
            <w:r w:rsidR="00CA0B5C">
              <w:rPr>
                <w:rFonts w:ascii="Calibri" w:hAnsi="Calibri" w:cs="Calibri"/>
                <w:sz w:val="22"/>
                <w:szCs w:val="22"/>
              </w:rPr>
              <w:t xml:space="preserve">. </w:t>
            </w:r>
            <w:r w:rsidRPr="002B366E">
              <w:rPr>
                <w:rFonts w:ascii="Calibri" w:hAnsi="Calibri" w:cs="Calibri"/>
                <w:sz w:val="22"/>
                <w:szCs w:val="22"/>
              </w:rPr>
              <w:t xml:space="preserve">Students will eat outside in their designated areas. </w:t>
            </w:r>
            <w:r w:rsidR="000D451E" w:rsidRPr="002B366E">
              <w:rPr>
                <w:rFonts w:ascii="Calibri" w:hAnsi="Calibri" w:cs="Calibri"/>
                <w:sz w:val="22"/>
                <w:szCs w:val="22"/>
              </w:rPr>
              <w:t>Each year group has access to an outside covered area which can be utilised during wet breaks and lunchtimes</w:t>
            </w:r>
            <w:r w:rsidR="00CA0B5C">
              <w:rPr>
                <w:rFonts w:ascii="Calibri" w:hAnsi="Calibri" w:cs="Calibri"/>
                <w:sz w:val="22"/>
                <w:szCs w:val="22"/>
              </w:rPr>
              <w:t xml:space="preserve">. Year 11 students can use the </w:t>
            </w:r>
            <w:r w:rsidR="00354BCE">
              <w:rPr>
                <w:rFonts w:ascii="Calibri" w:hAnsi="Calibri" w:cs="Calibri"/>
                <w:sz w:val="22"/>
                <w:szCs w:val="22"/>
              </w:rPr>
              <w:t>top half of the canteen as an indoor dining space.</w:t>
            </w:r>
          </w:p>
        </w:tc>
        <w:tc>
          <w:tcPr>
            <w:tcW w:w="370" w:type="dxa"/>
          </w:tcPr>
          <w:p w14:paraId="08F2F910" w14:textId="77777777" w:rsidR="0051721D" w:rsidRPr="001869E2" w:rsidRDefault="0051721D" w:rsidP="00E4416E">
            <w:pPr>
              <w:rPr>
                <w:rFonts w:ascii="Calibri" w:hAnsi="Calibri" w:cs="Calibri"/>
                <w:sz w:val="22"/>
                <w:szCs w:val="22"/>
              </w:rPr>
            </w:pPr>
          </w:p>
        </w:tc>
        <w:tc>
          <w:tcPr>
            <w:tcW w:w="446" w:type="dxa"/>
            <w:gridSpan w:val="2"/>
          </w:tcPr>
          <w:p w14:paraId="6C497FC0"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AB6D7A4"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45E571FF" w14:textId="77777777" w:rsidTr="00300ED2">
        <w:trPr>
          <w:jc w:val="center"/>
        </w:trPr>
        <w:tc>
          <w:tcPr>
            <w:tcW w:w="4106" w:type="dxa"/>
          </w:tcPr>
          <w:p w14:paraId="1E20E5A8" w14:textId="77777777" w:rsidR="0051721D" w:rsidRPr="00474562" w:rsidRDefault="0051721D" w:rsidP="00E4416E">
            <w:pPr>
              <w:rPr>
                <w:rFonts w:asciiTheme="minorHAnsi" w:hAnsiTheme="minorHAnsi" w:cstheme="minorHAnsi"/>
                <w:sz w:val="22"/>
                <w:szCs w:val="22"/>
              </w:rPr>
            </w:pPr>
            <w:r w:rsidRPr="00474562">
              <w:rPr>
                <w:rFonts w:asciiTheme="minorHAnsi" w:hAnsiTheme="minorHAnsi" w:cstheme="minorHAnsi"/>
                <w:sz w:val="22"/>
                <w:szCs w:val="22"/>
              </w:rPr>
              <w:t>Ensure that a plan of how shared staff spaces are set up and used to help staff to distance from each other. Use of staff rooms should be minimised, although staff must still have a break of a reasonable length during the day.</w:t>
            </w:r>
          </w:p>
          <w:p w14:paraId="78FE0986" w14:textId="77777777" w:rsidR="0051721D" w:rsidRPr="0017218D" w:rsidRDefault="0051721D" w:rsidP="00E4416E">
            <w:pPr>
              <w:rPr>
                <w:rFonts w:asciiTheme="minorHAnsi" w:hAnsiTheme="minorHAnsi" w:cstheme="minorHAnsi"/>
                <w:sz w:val="22"/>
                <w:szCs w:val="22"/>
              </w:rPr>
            </w:pPr>
          </w:p>
        </w:tc>
        <w:tc>
          <w:tcPr>
            <w:tcW w:w="5245" w:type="dxa"/>
          </w:tcPr>
          <w:p w14:paraId="44C053AA" w14:textId="6F171ACC" w:rsidR="0051721D" w:rsidRPr="00E644D8" w:rsidRDefault="0051721D" w:rsidP="005E75C5">
            <w:pPr>
              <w:rPr>
                <w:rFonts w:asciiTheme="minorHAnsi" w:hAnsiTheme="minorHAnsi" w:cstheme="minorHAnsi"/>
                <w:sz w:val="22"/>
                <w:szCs w:val="22"/>
              </w:rPr>
            </w:pPr>
          </w:p>
        </w:tc>
        <w:tc>
          <w:tcPr>
            <w:tcW w:w="4854" w:type="dxa"/>
          </w:tcPr>
          <w:p w14:paraId="55BFF5EF" w14:textId="3CE37EFF" w:rsidR="0051721D" w:rsidRDefault="0051721D" w:rsidP="000D451E">
            <w:pPr>
              <w:rPr>
                <w:rFonts w:ascii="Calibri" w:hAnsi="Calibri" w:cs="Calibri"/>
                <w:sz w:val="22"/>
                <w:szCs w:val="22"/>
              </w:rPr>
            </w:pPr>
            <w:r w:rsidRPr="002B366E">
              <w:rPr>
                <w:rFonts w:ascii="Calibri" w:hAnsi="Calibri" w:cs="Calibri"/>
                <w:sz w:val="22"/>
                <w:szCs w:val="22"/>
              </w:rPr>
              <w:t>All staff provided with a pack of cleaning materials so that they can clean teaching zones where necessary. Staff room will be available but socially distanced seating in place. No communal tables available for staff dining</w:t>
            </w:r>
            <w:r w:rsidR="000D451E" w:rsidRPr="002B366E">
              <w:rPr>
                <w:rFonts w:ascii="Calibri" w:hAnsi="Calibri" w:cs="Calibri"/>
                <w:sz w:val="22"/>
                <w:szCs w:val="22"/>
              </w:rPr>
              <w:t>.</w:t>
            </w:r>
            <w:r w:rsidR="00BB1C5B">
              <w:rPr>
                <w:rFonts w:ascii="Calibri" w:hAnsi="Calibri" w:cs="Calibri"/>
                <w:sz w:val="22"/>
                <w:szCs w:val="22"/>
              </w:rPr>
              <w:t xml:space="preserve"> The number of chairs in </w:t>
            </w:r>
            <w:r w:rsidR="00BB1C5B">
              <w:rPr>
                <w:rFonts w:ascii="Calibri" w:hAnsi="Calibri" w:cs="Calibri"/>
                <w:sz w:val="22"/>
                <w:szCs w:val="22"/>
              </w:rPr>
              <w:lastRenderedPageBreak/>
              <w:t xml:space="preserve">the staff room </w:t>
            </w:r>
            <w:r w:rsidR="00354BCE">
              <w:rPr>
                <w:rFonts w:ascii="Calibri" w:hAnsi="Calibri" w:cs="Calibri"/>
                <w:sz w:val="22"/>
                <w:szCs w:val="22"/>
              </w:rPr>
              <w:t>indicates</w:t>
            </w:r>
            <w:r w:rsidR="00BB1C5B">
              <w:rPr>
                <w:rFonts w:ascii="Calibri" w:hAnsi="Calibri" w:cs="Calibri"/>
                <w:sz w:val="22"/>
                <w:szCs w:val="22"/>
              </w:rPr>
              <w:t xml:space="preserve"> the number of people who can be in there at any one time</w:t>
            </w:r>
            <w:r w:rsidR="00F62074">
              <w:rPr>
                <w:rFonts w:ascii="Calibri" w:hAnsi="Calibri" w:cs="Calibri"/>
                <w:sz w:val="22"/>
                <w:szCs w:val="22"/>
              </w:rPr>
              <w:t>.</w:t>
            </w:r>
          </w:p>
          <w:p w14:paraId="0E7F7720" w14:textId="2ADC2FEE" w:rsidR="004443B2" w:rsidRDefault="004443B2" w:rsidP="000D451E">
            <w:pPr>
              <w:rPr>
                <w:rFonts w:ascii="Calibri" w:hAnsi="Calibri" w:cs="Calibri"/>
                <w:sz w:val="22"/>
                <w:szCs w:val="22"/>
              </w:rPr>
            </w:pPr>
            <w:r>
              <w:rPr>
                <w:rFonts w:ascii="Calibri" w:hAnsi="Calibri" w:cs="Calibri"/>
                <w:sz w:val="22"/>
                <w:szCs w:val="22"/>
              </w:rPr>
              <w:t>All offices</w:t>
            </w:r>
            <w:r w:rsidR="006654AC">
              <w:rPr>
                <w:rFonts w:ascii="Calibri" w:hAnsi="Calibri" w:cs="Calibri"/>
                <w:sz w:val="22"/>
                <w:szCs w:val="22"/>
              </w:rPr>
              <w:t xml:space="preserve"> and staff work spaces apart from classrooms</w:t>
            </w:r>
            <w:r>
              <w:rPr>
                <w:rFonts w:ascii="Calibri" w:hAnsi="Calibri" w:cs="Calibri"/>
                <w:sz w:val="22"/>
                <w:szCs w:val="22"/>
              </w:rPr>
              <w:t xml:space="preserve"> in the college will display clear signage which states how many adults can work in </w:t>
            </w:r>
            <w:r w:rsidR="004E7309">
              <w:rPr>
                <w:rFonts w:ascii="Calibri" w:hAnsi="Calibri" w:cs="Calibri"/>
                <w:sz w:val="22"/>
                <w:szCs w:val="22"/>
              </w:rPr>
              <w:t>that office at any one time. There may be occasions when a student can be in the office with the stated number of adults for safeguarding reasons or health and safety reasons.</w:t>
            </w:r>
          </w:p>
          <w:p w14:paraId="21566F82" w14:textId="3CED5B6D" w:rsidR="004E7309" w:rsidRPr="002B366E" w:rsidRDefault="004E7309" w:rsidP="000D451E">
            <w:pPr>
              <w:rPr>
                <w:rFonts w:ascii="Calibri" w:hAnsi="Calibri" w:cs="Calibri"/>
                <w:sz w:val="22"/>
                <w:szCs w:val="22"/>
              </w:rPr>
            </w:pPr>
            <w:r>
              <w:rPr>
                <w:rFonts w:ascii="Calibri" w:hAnsi="Calibri" w:cs="Calibri"/>
                <w:sz w:val="22"/>
                <w:szCs w:val="22"/>
              </w:rPr>
              <w:t>Staff can wear masks in offices if they wish.</w:t>
            </w:r>
          </w:p>
        </w:tc>
        <w:tc>
          <w:tcPr>
            <w:tcW w:w="370" w:type="dxa"/>
          </w:tcPr>
          <w:p w14:paraId="0C00A466" w14:textId="77777777" w:rsidR="0051721D" w:rsidRPr="001869E2" w:rsidRDefault="0051721D" w:rsidP="00E4416E">
            <w:pPr>
              <w:rPr>
                <w:rFonts w:ascii="Calibri" w:hAnsi="Calibri" w:cs="Calibri"/>
                <w:sz w:val="22"/>
                <w:szCs w:val="22"/>
              </w:rPr>
            </w:pPr>
          </w:p>
        </w:tc>
        <w:tc>
          <w:tcPr>
            <w:tcW w:w="446" w:type="dxa"/>
            <w:gridSpan w:val="2"/>
          </w:tcPr>
          <w:p w14:paraId="0FAF8C30"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CA1CA94"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7581540A" w14:textId="77777777" w:rsidTr="00300ED2">
        <w:trPr>
          <w:jc w:val="center"/>
        </w:trPr>
        <w:tc>
          <w:tcPr>
            <w:tcW w:w="4106" w:type="dxa"/>
          </w:tcPr>
          <w:p w14:paraId="646BE9DC" w14:textId="155BB1EB" w:rsidR="0051721D" w:rsidRPr="00892513" w:rsidRDefault="0051721D" w:rsidP="00E4416E">
            <w:pPr>
              <w:rPr>
                <w:rFonts w:asciiTheme="minorHAnsi" w:hAnsiTheme="minorHAnsi" w:cstheme="minorHAnsi"/>
                <w:sz w:val="22"/>
                <w:szCs w:val="22"/>
              </w:rPr>
            </w:pPr>
            <w:r w:rsidRPr="00892513">
              <w:rPr>
                <w:rFonts w:asciiTheme="minorHAnsi" w:hAnsiTheme="minorHAnsi" w:cstheme="minorHAnsi"/>
                <w:sz w:val="22"/>
                <w:szCs w:val="22"/>
              </w:rPr>
              <w:t xml:space="preserve">Ensure that plans have been communicated  to parents and remind them about the process that has been agreed for drop off and collection, including that gathering at the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892513">
              <w:rPr>
                <w:rFonts w:asciiTheme="minorHAnsi" w:hAnsiTheme="minorHAnsi" w:cstheme="minorHAnsi"/>
                <w:sz w:val="22"/>
                <w:szCs w:val="22"/>
              </w:rPr>
              <w:t>gates and otherwise coming onto the site without an appointment is not allowed.</w:t>
            </w:r>
          </w:p>
          <w:p w14:paraId="265F3A54" w14:textId="77777777" w:rsidR="0051721D" w:rsidRPr="00E644D8" w:rsidRDefault="0051721D" w:rsidP="00E4416E">
            <w:pPr>
              <w:rPr>
                <w:rFonts w:asciiTheme="minorHAnsi" w:hAnsiTheme="minorHAnsi" w:cstheme="minorHAnsi"/>
                <w:sz w:val="22"/>
                <w:szCs w:val="22"/>
              </w:rPr>
            </w:pPr>
          </w:p>
        </w:tc>
        <w:tc>
          <w:tcPr>
            <w:tcW w:w="5245" w:type="dxa"/>
          </w:tcPr>
          <w:p w14:paraId="2E4D7A57" w14:textId="77777777" w:rsidR="0051721D" w:rsidRPr="00E644D8" w:rsidRDefault="0051721D" w:rsidP="00E4416E">
            <w:pPr>
              <w:rPr>
                <w:rFonts w:asciiTheme="minorHAnsi" w:hAnsiTheme="minorHAnsi" w:cstheme="minorHAnsi"/>
                <w:sz w:val="22"/>
                <w:szCs w:val="22"/>
              </w:rPr>
            </w:pPr>
          </w:p>
        </w:tc>
        <w:tc>
          <w:tcPr>
            <w:tcW w:w="4854" w:type="dxa"/>
          </w:tcPr>
          <w:p w14:paraId="6D5B1C91" w14:textId="4FBC1939" w:rsidR="0051721D" w:rsidRPr="002B366E" w:rsidRDefault="0051478C" w:rsidP="00B119CE">
            <w:pPr>
              <w:rPr>
                <w:rFonts w:ascii="Calibri" w:hAnsi="Calibri" w:cs="Calibri"/>
                <w:sz w:val="22"/>
                <w:szCs w:val="22"/>
              </w:rPr>
            </w:pPr>
            <w:r w:rsidRPr="002B366E">
              <w:rPr>
                <w:rFonts w:ascii="Calibri" w:hAnsi="Calibri" w:cs="Calibri"/>
                <w:sz w:val="22"/>
                <w:szCs w:val="22"/>
              </w:rPr>
              <w:t>Parents informed of plans and advised that further updates will follow.</w:t>
            </w:r>
            <w:r w:rsidR="00E16FF3" w:rsidRPr="002B366E">
              <w:rPr>
                <w:rFonts w:ascii="Calibri" w:hAnsi="Calibri" w:cs="Calibri"/>
                <w:sz w:val="22"/>
                <w:szCs w:val="22"/>
              </w:rPr>
              <w:t xml:space="preserve"> The main methods for communicating with parents are the college’s parent app and the college website. These methods are well established and used successfully</w:t>
            </w:r>
            <w:r w:rsidR="00885CBB">
              <w:rPr>
                <w:rFonts w:ascii="Calibri" w:hAnsi="Calibri" w:cs="Calibri"/>
                <w:sz w:val="22"/>
                <w:szCs w:val="22"/>
              </w:rPr>
              <w:t>. Students are not permitted on the college site before 8.30am</w:t>
            </w:r>
          </w:p>
        </w:tc>
        <w:tc>
          <w:tcPr>
            <w:tcW w:w="370" w:type="dxa"/>
          </w:tcPr>
          <w:p w14:paraId="5B63D305" w14:textId="77777777" w:rsidR="0051721D" w:rsidRPr="001869E2" w:rsidRDefault="0051721D" w:rsidP="00E4416E">
            <w:pPr>
              <w:rPr>
                <w:rFonts w:ascii="Calibri" w:hAnsi="Calibri" w:cs="Calibri"/>
                <w:sz w:val="22"/>
                <w:szCs w:val="22"/>
              </w:rPr>
            </w:pPr>
          </w:p>
        </w:tc>
        <w:tc>
          <w:tcPr>
            <w:tcW w:w="446" w:type="dxa"/>
            <w:gridSpan w:val="2"/>
          </w:tcPr>
          <w:p w14:paraId="1FA359D5"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8BA1340"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0B244B17" w14:textId="77777777" w:rsidTr="00300ED2">
        <w:trPr>
          <w:jc w:val="center"/>
        </w:trPr>
        <w:tc>
          <w:tcPr>
            <w:tcW w:w="4106" w:type="dxa"/>
          </w:tcPr>
          <w:p w14:paraId="1AF7908A" w14:textId="79C531D9" w:rsidR="0051721D" w:rsidRPr="003B7AE5" w:rsidRDefault="0051721D" w:rsidP="00950770">
            <w:pPr>
              <w:rPr>
                <w:rFonts w:asciiTheme="minorHAnsi" w:hAnsiTheme="minorHAnsi" w:cstheme="minorHAnsi"/>
                <w:sz w:val="22"/>
                <w:szCs w:val="22"/>
              </w:rPr>
            </w:pPr>
            <w:r w:rsidRPr="003B7AE5">
              <w:rPr>
                <w:rFonts w:asciiTheme="minorHAnsi" w:hAnsiTheme="minorHAnsi" w:cstheme="minorHAnsi"/>
                <w:sz w:val="22"/>
                <w:szCs w:val="22"/>
              </w:rPr>
              <w:t>Ensure that the manage</w:t>
            </w:r>
            <w:r>
              <w:rPr>
                <w:rFonts w:asciiTheme="minorHAnsi" w:hAnsiTheme="minorHAnsi" w:cstheme="minorHAnsi"/>
                <w:sz w:val="22"/>
                <w:szCs w:val="22"/>
              </w:rPr>
              <w:t>ment of</w:t>
            </w:r>
            <w:r w:rsidRPr="003B7AE5">
              <w:rPr>
                <w:rFonts w:asciiTheme="minorHAnsi" w:hAnsiTheme="minorHAnsi" w:cstheme="minorHAnsi"/>
                <w:sz w:val="22"/>
                <w:szCs w:val="22"/>
              </w:rPr>
              <w:t xml:space="preserve"> other visitors to the site, such as contractors, has been considered and ensure site guidance on physical distancing and hygiene is explained to visitors on or before arrival. Where visits can happen outside of </w:t>
            </w:r>
            <w:r w:rsidR="00F950F1">
              <w:rPr>
                <w:rFonts w:asciiTheme="minorHAnsi" w:hAnsiTheme="minorHAnsi" w:cstheme="minorHAnsi"/>
                <w:sz w:val="22"/>
                <w:szCs w:val="22"/>
              </w:rPr>
              <w:t>college</w:t>
            </w:r>
            <w:r w:rsidR="00E95445">
              <w:rPr>
                <w:rFonts w:asciiTheme="minorHAnsi" w:hAnsiTheme="minorHAnsi" w:cstheme="minorHAnsi"/>
                <w:sz w:val="22"/>
                <w:szCs w:val="22"/>
              </w:rPr>
              <w:t xml:space="preserve"> </w:t>
            </w:r>
            <w:r w:rsidRPr="003B7AE5">
              <w:rPr>
                <w:rFonts w:asciiTheme="minorHAnsi" w:hAnsiTheme="minorHAnsi" w:cstheme="minorHAnsi"/>
                <w:sz w:val="22"/>
                <w:szCs w:val="22"/>
              </w:rPr>
              <w:t>hours, they should. A record should be kept of all visitors.</w:t>
            </w:r>
          </w:p>
          <w:p w14:paraId="2670BC07" w14:textId="1B11E49C" w:rsidR="0051721D" w:rsidRPr="00E96E21" w:rsidRDefault="0051721D" w:rsidP="00950770">
            <w:pPr>
              <w:rPr>
                <w:rFonts w:asciiTheme="minorHAnsi" w:hAnsiTheme="minorHAnsi" w:cstheme="minorHAnsi"/>
                <w:sz w:val="22"/>
                <w:szCs w:val="22"/>
              </w:rPr>
            </w:pPr>
            <w:r w:rsidRPr="00E96E21">
              <w:rPr>
                <w:rFonts w:asciiTheme="minorHAnsi" w:hAnsiTheme="minorHAnsi" w:cstheme="minorHAnsi"/>
                <w:sz w:val="22"/>
                <w:szCs w:val="22"/>
              </w:rPr>
              <w:t xml:space="preserve">Ensure that where a child routinely attends more than one setting on a part time basis, for example because they are dual registered at a mainstream </w:t>
            </w:r>
            <w:r w:rsidR="00F950F1">
              <w:rPr>
                <w:rFonts w:asciiTheme="minorHAnsi" w:hAnsiTheme="minorHAnsi" w:cstheme="minorHAnsi"/>
                <w:sz w:val="22"/>
                <w:szCs w:val="22"/>
              </w:rPr>
              <w:t>colleg</w:t>
            </w:r>
            <w:r w:rsidR="00630AAD">
              <w:rPr>
                <w:rFonts w:asciiTheme="minorHAnsi" w:hAnsiTheme="minorHAnsi" w:cstheme="minorHAnsi"/>
                <w:sz w:val="22"/>
                <w:szCs w:val="22"/>
              </w:rPr>
              <w:t xml:space="preserve"> </w:t>
            </w:r>
            <w:r w:rsidR="00F950F1">
              <w:rPr>
                <w:rFonts w:asciiTheme="minorHAnsi" w:hAnsiTheme="minorHAnsi" w:cstheme="minorHAnsi"/>
                <w:sz w:val="22"/>
                <w:szCs w:val="22"/>
              </w:rPr>
              <w:t>e</w:t>
            </w:r>
            <w:r w:rsidRPr="00E96E21">
              <w:rPr>
                <w:rFonts w:asciiTheme="minorHAnsi" w:hAnsiTheme="minorHAnsi" w:cstheme="minorHAnsi"/>
                <w:sz w:val="22"/>
                <w:szCs w:val="22"/>
              </w:rPr>
              <w:t>and an alternative provision setting or special school, schools work through the system of controls collaboratively, enabling them to address any risks identified and allowing them to jointly deliver a broad and balanced curriculum for the child.</w:t>
            </w:r>
          </w:p>
          <w:p w14:paraId="7FBA5BD5" w14:textId="77777777" w:rsidR="0051721D" w:rsidRPr="00E644D8" w:rsidRDefault="0051721D" w:rsidP="00E4416E">
            <w:pPr>
              <w:rPr>
                <w:rFonts w:asciiTheme="minorHAnsi" w:hAnsiTheme="minorHAnsi" w:cstheme="minorHAnsi"/>
                <w:sz w:val="22"/>
                <w:szCs w:val="22"/>
              </w:rPr>
            </w:pPr>
          </w:p>
        </w:tc>
        <w:tc>
          <w:tcPr>
            <w:tcW w:w="5245" w:type="dxa"/>
          </w:tcPr>
          <w:p w14:paraId="4DEA0D5E" w14:textId="62455F02" w:rsidR="0051721D" w:rsidRPr="004331F5" w:rsidRDefault="0051721D" w:rsidP="00D8419A">
            <w:pPr>
              <w:rPr>
                <w:rFonts w:asciiTheme="minorHAnsi" w:hAnsiTheme="minorHAnsi" w:cstheme="minorHAnsi"/>
                <w:sz w:val="22"/>
                <w:szCs w:val="22"/>
              </w:rPr>
            </w:pPr>
            <w:r>
              <w:rPr>
                <w:rFonts w:asciiTheme="minorHAnsi" w:hAnsiTheme="minorHAnsi" w:cstheme="minorHAnsi"/>
                <w:sz w:val="22"/>
                <w:szCs w:val="22"/>
              </w:rPr>
              <w:lastRenderedPageBreak/>
              <w:t>Site</w:t>
            </w:r>
            <w:r w:rsidRPr="004331F5">
              <w:rPr>
                <w:rFonts w:asciiTheme="minorHAnsi" w:hAnsiTheme="minorHAnsi" w:cstheme="minorHAnsi"/>
                <w:sz w:val="22"/>
                <w:szCs w:val="22"/>
              </w:rPr>
              <w:t xml:space="preserve"> guidance on physical distancing and hygiene is explained to visitors on or before arrival. Where visits can happen outside of </w:t>
            </w:r>
            <w:r w:rsidR="00F950F1">
              <w:rPr>
                <w:rFonts w:asciiTheme="minorHAnsi" w:hAnsiTheme="minorHAnsi" w:cstheme="minorHAnsi"/>
                <w:sz w:val="22"/>
                <w:szCs w:val="22"/>
              </w:rPr>
              <w:t>college</w:t>
            </w:r>
            <w:r w:rsidR="00C5297D">
              <w:rPr>
                <w:rFonts w:asciiTheme="minorHAnsi" w:hAnsiTheme="minorHAnsi" w:cstheme="minorHAnsi"/>
                <w:sz w:val="22"/>
                <w:szCs w:val="22"/>
              </w:rPr>
              <w:t xml:space="preserve"> </w:t>
            </w:r>
            <w:r w:rsidRPr="004331F5">
              <w:rPr>
                <w:rFonts w:asciiTheme="minorHAnsi" w:hAnsiTheme="minorHAnsi" w:cstheme="minorHAnsi"/>
                <w:sz w:val="22"/>
                <w:szCs w:val="22"/>
              </w:rPr>
              <w:t>hours, they should. A record should be kept of all visitors.</w:t>
            </w:r>
          </w:p>
          <w:p w14:paraId="2B62012D" w14:textId="77777777" w:rsidR="0051721D" w:rsidRPr="00E644D8" w:rsidRDefault="0051721D" w:rsidP="00E4416E">
            <w:pPr>
              <w:rPr>
                <w:rFonts w:asciiTheme="minorHAnsi" w:hAnsiTheme="minorHAnsi" w:cstheme="minorHAnsi"/>
                <w:sz w:val="22"/>
                <w:szCs w:val="22"/>
              </w:rPr>
            </w:pPr>
          </w:p>
        </w:tc>
        <w:tc>
          <w:tcPr>
            <w:tcW w:w="4854" w:type="dxa"/>
          </w:tcPr>
          <w:p w14:paraId="3FA0CF7E" w14:textId="77777777" w:rsidR="0051721D" w:rsidRPr="002B366E" w:rsidRDefault="007B49DF" w:rsidP="00B119CE">
            <w:pPr>
              <w:rPr>
                <w:rFonts w:ascii="Calibri" w:hAnsi="Calibri" w:cs="Calibri"/>
                <w:sz w:val="22"/>
                <w:szCs w:val="22"/>
              </w:rPr>
            </w:pPr>
            <w:r w:rsidRPr="002B366E">
              <w:rPr>
                <w:rFonts w:ascii="Calibri" w:hAnsi="Calibri" w:cs="Calibri"/>
                <w:sz w:val="22"/>
                <w:szCs w:val="22"/>
              </w:rPr>
              <w:t>Site manager briefed on safe working guidelines for contractors.</w:t>
            </w:r>
          </w:p>
          <w:p w14:paraId="15A82B23" w14:textId="77777777" w:rsidR="007B49DF" w:rsidRPr="002B366E" w:rsidRDefault="007B49DF" w:rsidP="00B119CE">
            <w:pPr>
              <w:rPr>
                <w:rFonts w:ascii="Calibri" w:hAnsi="Calibri" w:cs="Calibri"/>
                <w:sz w:val="22"/>
                <w:szCs w:val="22"/>
              </w:rPr>
            </w:pPr>
            <w:r w:rsidRPr="002B366E">
              <w:rPr>
                <w:rFonts w:ascii="Calibri" w:hAnsi="Calibri" w:cs="Calibri"/>
                <w:sz w:val="22"/>
                <w:szCs w:val="22"/>
              </w:rPr>
              <w:t>In September the only part time provision will be offered by Kip McGrath for two students. College has been assured that strict hygiene protocols are in place on their site</w:t>
            </w:r>
            <w:r w:rsidR="00E16FF3" w:rsidRPr="002B366E">
              <w:rPr>
                <w:rFonts w:ascii="Calibri" w:hAnsi="Calibri" w:cs="Calibri"/>
                <w:sz w:val="22"/>
                <w:szCs w:val="22"/>
              </w:rPr>
              <w:t>.</w:t>
            </w:r>
          </w:p>
          <w:p w14:paraId="56E3A6C4" w14:textId="621323EB" w:rsidR="00E16FF3" w:rsidRPr="002B366E" w:rsidRDefault="00E16FF3" w:rsidP="00E16FF3">
            <w:pPr>
              <w:pStyle w:val="7Tablebodycopy"/>
              <w:rPr>
                <w:rFonts w:asciiTheme="minorHAnsi" w:hAnsiTheme="minorHAnsi"/>
                <w:sz w:val="22"/>
                <w:szCs w:val="22"/>
              </w:rPr>
            </w:pPr>
            <w:r w:rsidRPr="002B366E">
              <w:rPr>
                <w:rFonts w:asciiTheme="minorHAnsi" w:hAnsiTheme="minorHAnsi"/>
                <w:sz w:val="22"/>
                <w:szCs w:val="22"/>
              </w:rPr>
              <w:t>Visitors to the site, such as contractors</w:t>
            </w:r>
            <w:r w:rsidR="00EB46DE">
              <w:rPr>
                <w:rFonts w:asciiTheme="minorHAnsi" w:hAnsiTheme="minorHAnsi"/>
                <w:sz w:val="22"/>
                <w:szCs w:val="22"/>
              </w:rPr>
              <w:t xml:space="preserve"> and </w:t>
            </w:r>
            <w:r w:rsidR="00766FAD">
              <w:rPr>
                <w:rFonts w:asciiTheme="minorHAnsi" w:hAnsiTheme="minorHAnsi"/>
                <w:sz w:val="22"/>
                <w:szCs w:val="22"/>
              </w:rPr>
              <w:t xml:space="preserve"> support staff from the Local authority</w:t>
            </w:r>
            <w:r w:rsidRPr="002B366E">
              <w:rPr>
                <w:rFonts w:asciiTheme="minorHAnsi" w:hAnsiTheme="minorHAnsi"/>
                <w:sz w:val="22"/>
                <w:szCs w:val="22"/>
              </w:rPr>
              <w:t xml:space="preserve"> will have guidance on physical distancing and hygiene explained to them on or before arrival. Visits will happen outside of </w:t>
            </w:r>
            <w:r w:rsidR="00F950F1" w:rsidRPr="002B366E">
              <w:rPr>
                <w:rFonts w:asciiTheme="minorHAnsi" w:hAnsiTheme="minorHAnsi"/>
                <w:sz w:val="22"/>
                <w:szCs w:val="22"/>
              </w:rPr>
              <w:t xml:space="preserve">college </w:t>
            </w:r>
            <w:r w:rsidRPr="002B366E">
              <w:rPr>
                <w:rFonts w:asciiTheme="minorHAnsi" w:hAnsiTheme="minorHAnsi"/>
                <w:sz w:val="22"/>
                <w:szCs w:val="22"/>
              </w:rPr>
              <w:t>hours wherever possible. A record will be kept of all visitors.</w:t>
            </w:r>
          </w:p>
          <w:p w14:paraId="69D3EC7E" w14:textId="6E86F401" w:rsidR="00E16FF3" w:rsidRPr="002B366E" w:rsidRDefault="00E16FF3" w:rsidP="00B119CE">
            <w:pPr>
              <w:rPr>
                <w:rFonts w:ascii="Calibri" w:hAnsi="Calibri" w:cs="Calibri"/>
                <w:sz w:val="22"/>
                <w:szCs w:val="22"/>
              </w:rPr>
            </w:pPr>
          </w:p>
        </w:tc>
        <w:tc>
          <w:tcPr>
            <w:tcW w:w="370" w:type="dxa"/>
          </w:tcPr>
          <w:p w14:paraId="0224931E" w14:textId="77777777" w:rsidR="0051721D" w:rsidRPr="001869E2" w:rsidRDefault="0051721D" w:rsidP="00E4416E">
            <w:pPr>
              <w:rPr>
                <w:rFonts w:ascii="Calibri" w:hAnsi="Calibri" w:cs="Calibri"/>
                <w:sz w:val="22"/>
                <w:szCs w:val="22"/>
              </w:rPr>
            </w:pPr>
          </w:p>
        </w:tc>
        <w:tc>
          <w:tcPr>
            <w:tcW w:w="446" w:type="dxa"/>
            <w:gridSpan w:val="2"/>
          </w:tcPr>
          <w:p w14:paraId="502C843E" w14:textId="77777777" w:rsidR="0051721D" w:rsidRPr="001869E2" w:rsidRDefault="0051721D" w:rsidP="00E4416E">
            <w:pPr>
              <w:rPr>
                <w:rFonts w:ascii="Calibri" w:hAnsi="Calibri" w:cs="Calibri"/>
                <w:sz w:val="22"/>
                <w:szCs w:val="22"/>
              </w:rPr>
            </w:pPr>
          </w:p>
        </w:tc>
        <w:tc>
          <w:tcPr>
            <w:tcW w:w="434" w:type="dxa"/>
            <w:shd w:val="clear" w:color="auto" w:fill="A8D08D" w:themeFill="accent6" w:themeFillTint="99"/>
          </w:tcPr>
          <w:p w14:paraId="56DA2E05" w14:textId="77777777" w:rsidR="0051721D" w:rsidRPr="00300ED2" w:rsidRDefault="0051721D" w:rsidP="00E4416E">
            <w:pPr>
              <w:rPr>
                <w:rFonts w:ascii="Calibri" w:hAnsi="Calibri" w:cs="Calibri"/>
                <w:color w:val="A8D08D" w:themeColor="accent6" w:themeTint="99"/>
                <w:sz w:val="22"/>
                <w:szCs w:val="22"/>
              </w:rPr>
            </w:pPr>
          </w:p>
        </w:tc>
      </w:tr>
      <w:tr w:rsidR="0051721D" w:rsidRPr="00642BA1" w14:paraId="7B72B1AB" w14:textId="77777777" w:rsidTr="00300ED2">
        <w:trPr>
          <w:jc w:val="center"/>
        </w:trPr>
        <w:tc>
          <w:tcPr>
            <w:tcW w:w="4106" w:type="dxa"/>
          </w:tcPr>
          <w:p w14:paraId="1F261FD5" w14:textId="6F8B87BF" w:rsidR="0051721D" w:rsidRPr="00B6699D" w:rsidRDefault="0051721D" w:rsidP="00950770">
            <w:pPr>
              <w:rPr>
                <w:rFonts w:asciiTheme="minorHAnsi" w:hAnsiTheme="minorHAnsi" w:cstheme="minorHAnsi"/>
                <w:sz w:val="22"/>
                <w:szCs w:val="22"/>
              </w:rPr>
            </w:pPr>
            <w:r w:rsidRPr="00B6699D">
              <w:rPr>
                <w:rFonts w:asciiTheme="minorHAnsi" w:hAnsiTheme="minorHAnsi" w:cstheme="minorHAnsi"/>
                <w:sz w:val="22"/>
                <w:szCs w:val="22"/>
              </w:rPr>
              <w:t xml:space="preserve">Ensure the Schools understands the NHS Test and Trace process and how to contact their local Public Health Team and Public Health England Health Protection Team. </w:t>
            </w:r>
          </w:p>
          <w:p w14:paraId="0C6A0D8B" w14:textId="77777777" w:rsidR="0051721D" w:rsidRPr="00892513" w:rsidRDefault="0051721D" w:rsidP="00950770">
            <w:pPr>
              <w:rPr>
                <w:rFonts w:asciiTheme="minorHAnsi" w:hAnsiTheme="minorHAnsi" w:cstheme="minorHAnsi"/>
                <w:sz w:val="22"/>
                <w:szCs w:val="22"/>
              </w:rPr>
            </w:pPr>
          </w:p>
        </w:tc>
        <w:tc>
          <w:tcPr>
            <w:tcW w:w="5245" w:type="dxa"/>
          </w:tcPr>
          <w:p w14:paraId="14A0035A" w14:textId="77777777" w:rsidR="0051721D" w:rsidRDefault="00565D01" w:rsidP="00AC3F14">
            <w:pPr>
              <w:rPr>
                <w:rFonts w:asciiTheme="minorHAnsi" w:hAnsiTheme="minorHAnsi" w:cstheme="minorHAnsi"/>
                <w:sz w:val="22"/>
                <w:szCs w:val="22"/>
              </w:rPr>
            </w:pPr>
            <w:hyperlink r:id="rId27" w:history="1">
              <w:r w:rsidR="0051721D" w:rsidRPr="00D72F49">
                <w:rPr>
                  <w:rStyle w:val="Hyperlink"/>
                  <w:rFonts w:ascii="Calibri" w:hAnsi="Calibri" w:cs="Calibri"/>
                  <w:sz w:val="22"/>
                  <w:szCs w:val="22"/>
                </w:rPr>
                <w:t>https://www.gov.uk/government/publications/actions-for-schools-during-the-coronavirus-outbreak/guidance-for-full-opening-schools</w:t>
              </w:r>
            </w:hyperlink>
            <w:r w:rsidR="0051721D" w:rsidRPr="007F10FD">
              <w:rPr>
                <w:rFonts w:asciiTheme="minorHAnsi" w:hAnsiTheme="minorHAnsi" w:cstheme="minorHAnsi"/>
                <w:sz w:val="22"/>
                <w:szCs w:val="22"/>
              </w:rPr>
              <w:t xml:space="preserve"> </w:t>
            </w:r>
          </w:p>
          <w:p w14:paraId="59AD466C" w14:textId="77777777" w:rsidR="0051721D" w:rsidRDefault="0051721D" w:rsidP="00AC3F14">
            <w:pPr>
              <w:rPr>
                <w:rFonts w:asciiTheme="minorHAnsi" w:hAnsiTheme="minorHAnsi" w:cstheme="minorHAnsi"/>
                <w:sz w:val="22"/>
                <w:szCs w:val="22"/>
              </w:rPr>
            </w:pPr>
            <w:r w:rsidRPr="007F10FD">
              <w:rPr>
                <w:rFonts w:asciiTheme="minorHAnsi" w:hAnsiTheme="minorHAnsi" w:cstheme="minorHAnsi"/>
                <w:sz w:val="22"/>
                <w:szCs w:val="22"/>
              </w:rPr>
              <w:t xml:space="preserve">Ensure that all members of staff are aware, read and </w:t>
            </w:r>
            <w:r w:rsidRPr="006F5B44">
              <w:rPr>
                <w:rFonts w:asciiTheme="minorHAnsi" w:hAnsiTheme="minorHAnsi" w:cstheme="minorHAnsi"/>
                <w:sz w:val="22"/>
                <w:szCs w:val="22"/>
              </w:rPr>
              <w:t xml:space="preserve">understood the </w:t>
            </w:r>
            <w:hyperlink r:id="rId28">
              <w:r w:rsidRPr="006F5B44">
                <w:rPr>
                  <w:rStyle w:val="Hyperlink"/>
                  <w:rFonts w:asciiTheme="minorHAnsi" w:hAnsiTheme="minorHAnsi" w:cstheme="minorHAnsi"/>
                  <w:sz w:val="22"/>
                  <w:szCs w:val="22"/>
                </w:rPr>
                <w:t>Guidance for full opening: schools</w:t>
              </w:r>
            </w:hyperlink>
            <w:r w:rsidRPr="006F5B44">
              <w:rPr>
                <w:rFonts w:asciiTheme="minorHAnsi" w:hAnsiTheme="minorHAnsi" w:cstheme="minorHAnsi"/>
                <w:sz w:val="22"/>
                <w:szCs w:val="22"/>
              </w:rPr>
              <w:t xml:space="preserve"> and </w:t>
            </w:r>
            <w:hyperlink r:id="rId29">
              <w:r w:rsidRPr="006F5B44">
                <w:rPr>
                  <w:rStyle w:val="Hyperlink"/>
                  <w:rFonts w:asciiTheme="minorHAnsi" w:hAnsiTheme="minorHAnsi" w:cstheme="minorHAnsi"/>
                  <w:sz w:val="22"/>
                  <w:szCs w:val="22"/>
                </w:rPr>
                <w:t>Guidance for full opening: special schools and other specialist settings</w:t>
              </w:r>
            </w:hyperlink>
            <w:r w:rsidRPr="006F5B44">
              <w:rPr>
                <w:rFonts w:asciiTheme="minorHAnsi" w:hAnsiTheme="minorHAnsi" w:cstheme="minorHAnsi"/>
                <w:sz w:val="22"/>
                <w:szCs w:val="22"/>
              </w:rPr>
              <w:t xml:space="preserve">  and</w:t>
            </w:r>
            <w:hyperlink r:id="rId30" w:history="1">
              <w:r w:rsidRPr="006F5B44">
                <w:rPr>
                  <w:rStyle w:val="Hyperlink"/>
                  <w:rFonts w:asciiTheme="minorHAnsi" w:hAnsiTheme="minorHAnsi" w:cstheme="minorHAnsi"/>
                  <w:sz w:val="22"/>
                  <w:szCs w:val="22"/>
                </w:rPr>
                <w:t xml:space="preserve"> Local Covid 19 Management of cases in education setting.</w:t>
              </w:r>
            </w:hyperlink>
            <w:r w:rsidRPr="007F10FD">
              <w:rPr>
                <w:rFonts w:asciiTheme="minorHAnsi" w:hAnsiTheme="minorHAnsi" w:cstheme="minorHAnsi"/>
                <w:sz w:val="22"/>
                <w:szCs w:val="22"/>
              </w:rPr>
              <w:t xml:space="preserve"> </w:t>
            </w:r>
          </w:p>
          <w:p w14:paraId="677375F3" w14:textId="77777777" w:rsidR="0051721D" w:rsidRDefault="0051721D" w:rsidP="00AC3F14">
            <w:pPr>
              <w:rPr>
                <w:rFonts w:asciiTheme="minorHAnsi" w:hAnsiTheme="minorHAnsi" w:cstheme="minorHAnsi"/>
                <w:sz w:val="22"/>
                <w:szCs w:val="22"/>
              </w:rPr>
            </w:pPr>
          </w:p>
          <w:p w14:paraId="5380C783" w14:textId="1A5AAD17" w:rsidR="0051721D" w:rsidRDefault="0051721D" w:rsidP="00AC3F14">
            <w:pPr>
              <w:rPr>
                <w:rFonts w:asciiTheme="minorHAnsi" w:hAnsiTheme="minorHAnsi" w:cstheme="minorHAnsi"/>
                <w:sz w:val="22"/>
                <w:szCs w:val="22"/>
              </w:rPr>
            </w:pPr>
            <w:r w:rsidRPr="00F05B2B">
              <w:rPr>
                <w:rFonts w:asciiTheme="minorHAnsi" w:hAnsiTheme="minorHAnsi" w:cstheme="minorHAnsi"/>
                <w:sz w:val="22"/>
                <w:szCs w:val="22"/>
              </w:rPr>
              <w:t xml:space="preserve">Notify the LORT (Mon – Sun 9am – 6pm) of any symptomatic people in a </w:t>
            </w:r>
            <w:r w:rsidR="00F950F1">
              <w:rPr>
                <w:rFonts w:asciiTheme="minorHAnsi" w:hAnsiTheme="minorHAnsi" w:cstheme="minorHAnsi"/>
                <w:sz w:val="22"/>
                <w:szCs w:val="22"/>
              </w:rPr>
              <w:t>college</w:t>
            </w:r>
            <w:r w:rsidR="00C5297D">
              <w:rPr>
                <w:rFonts w:asciiTheme="minorHAnsi" w:hAnsiTheme="minorHAnsi" w:cstheme="minorHAnsi"/>
                <w:sz w:val="22"/>
                <w:szCs w:val="22"/>
              </w:rPr>
              <w:t xml:space="preserve"> </w:t>
            </w:r>
            <w:r w:rsidRPr="00F05B2B">
              <w:rPr>
                <w:rFonts w:asciiTheme="minorHAnsi" w:hAnsiTheme="minorHAnsi" w:cstheme="minorHAnsi"/>
                <w:sz w:val="22"/>
                <w:szCs w:val="22"/>
              </w:rPr>
              <w:t>wcchealthprotection@worcestershire.g</w:t>
            </w:r>
            <w:r>
              <w:rPr>
                <w:rFonts w:asciiTheme="minorHAnsi" w:hAnsiTheme="minorHAnsi" w:cstheme="minorHAnsi"/>
                <w:sz w:val="22"/>
                <w:szCs w:val="22"/>
              </w:rPr>
              <w:t>ov.uk or by phone 01905 845491</w:t>
            </w:r>
          </w:p>
          <w:p w14:paraId="0E72DD6F" w14:textId="77777777" w:rsidR="0051721D" w:rsidRPr="00F05B2B" w:rsidRDefault="0051721D" w:rsidP="00AC3F14">
            <w:pPr>
              <w:rPr>
                <w:rFonts w:asciiTheme="minorHAnsi" w:hAnsiTheme="minorHAnsi" w:cstheme="minorHAnsi"/>
                <w:sz w:val="22"/>
                <w:szCs w:val="22"/>
              </w:rPr>
            </w:pPr>
          </w:p>
          <w:p w14:paraId="67A5B3ED" w14:textId="77777777" w:rsidR="0051721D" w:rsidRPr="007F10FD" w:rsidRDefault="0051721D" w:rsidP="00AC3F14">
            <w:pPr>
              <w:rPr>
                <w:rFonts w:asciiTheme="minorHAnsi" w:hAnsiTheme="minorHAnsi" w:cstheme="minorHAnsi"/>
                <w:sz w:val="22"/>
                <w:szCs w:val="22"/>
              </w:rPr>
            </w:pPr>
            <w:r w:rsidRPr="00F05B2B">
              <w:rPr>
                <w:rFonts w:asciiTheme="minorHAnsi" w:hAnsiTheme="minorHAnsi" w:cstheme="minorHAnsi"/>
                <w:sz w:val="22"/>
                <w:szCs w:val="22"/>
              </w:rPr>
              <w:t>Notify PHE on 0344 225 3560 (Option 0, Option 2) of any symp</w:t>
            </w:r>
            <w:r>
              <w:rPr>
                <w:rFonts w:asciiTheme="minorHAnsi" w:hAnsiTheme="minorHAnsi" w:cstheme="minorHAnsi"/>
                <w:sz w:val="22"/>
                <w:szCs w:val="22"/>
              </w:rPr>
              <w:t>tomatic or confirmed cases in a</w:t>
            </w:r>
            <w:r w:rsidRPr="00F05B2B">
              <w:rPr>
                <w:rFonts w:asciiTheme="minorHAnsi" w:hAnsiTheme="minorHAnsi" w:cstheme="minorHAnsi"/>
                <w:sz w:val="22"/>
                <w:szCs w:val="22"/>
              </w:rPr>
              <w:t xml:space="preserve"> school</w:t>
            </w:r>
          </w:p>
          <w:p w14:paraId="5AF48BAC" w14:textId="77777777" w:rsidR="0051721D" w:rsidRDefault="0051721D" w:rsidP="00AC3F14">
            <w:pPr>
              <w:rPr>
                <w:rFonts w:asciiTheme="minorHAnsi" w:hAnsiTheme="minorHAnsi" w:cstheme="minorHAnsi"/>
                <w:sz w:val="22"/>
                <w:szCs w:val="22"/>
              </w:rPr>
            </w:pPr>
          </w:p>
          <w:p w14:paraId="729F39FF" w14:textId="6A7E4BCA" w:rsidR="0051721D" w:rsidRPr="00023E32" w:rsidRDefault="0051721D" w:rsidP="00AC3F14">
            <w:pPr>
              <w:rPr>
                <w:rFonts w:asciiTheme="minorHAnsi" w:hAnsiTheme="minorHAnsi" w:cstheme="minorHAnsi"/>
                <w:sz w:val="22"/>
                <w:szCs w:val="22"/>
              </w:rPr>
            </w:pPr>
            <w:r w:rsidRPr="00023E32">
              <w:rPr>
                <w:rFonts w:asciiTheme="minorHAnsi" w:hAnsiTheme="minorHAnsi" w:cstheme="minorHAnsi"/>
                <w:sz w:val="22"/>
                <w:szCs w:val="22"/>
              </w:rPr>
              <w:t xml:space="preserve">Ensure that Staff are aware of how to manage confirmed cases of coronavirus (COVID-19) amongst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023E32">
              <w:rPr>
                <w:rFonts w:asciiTheme="minorHAnsi" w:hAnsiTheme="minorHAnsi" w:cstheme="minorHAnsi"/>
                <w:sz w:val="22"/>
                <w:szCs w:val="22"/>
              </w:rPr>
              <w:t xml:space="preserve">community. If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023E32">
              <w:rPr>
                <w:rFonts w:asciiTheme="minorHAnsi" w:hAnsiTheme="minorHAnsi" w:cstheme="minorHAnsi"/>
                <w:sz w:val="22"/>
                <w:szCs w:val="22"/>
              </w:rPr>
              <w:t>becomes aware of a confirmed or suspected case of a pupil, staff member of household member of a pupil or staff member they must contact the WCC Local Outbreak Response Team or PHE Health Protection Team immediately and follow the local and national guidance.</w:t>
            </w:r>
          </w:p>
          <w:p w14:paraId="6180D6C8" w14:textId="77777777" w:rsidR="0051721D" w:rsidRDefault="0051721D" w:rsidP="00AC3F14">
            <w:pPr>
              <w:rPr>
                <w:rFonts w:asciiTheme="minorHAnsi" w:hAnsiTheme="minorHAnsi" w:cstheme="minorHAnsi"/>
                <w:sz w:val="22"/>
                <w:szCs w:val="22"/>
              </w:rPr>
            </w:pPr>
          </w:p>
          <w:p w14:paraId="26BCAD45"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Ensure that staff members and parents/carers understand that they will need to be ready and willing to:</w:t>
            </w:r>
          </w:p>
          <w:p w14:paraId="2F4FF826" w14:textId="0A2E75AE"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 xml:space="preserve">•  book a test if they are displaying symptoms. Staff and pupils (or symptomatic pupils siblings) must not come into the </w:t>
            </w:r>
            <w:r w:rsidR="00F950F1">
              <w:rPr>
                <w:rFonts w:asciiTheme="minorHAnsi" w:hAnsiTheme="minorHAnsi" w:cstheme="minorHAnsi"/>
                <w:sz w:val="22"/>
                <w:szCs w:val="22"/>
              </w:rPr>
              <w:t>college</w:t>
            </w:r>
            <w:r w:rsidR="002167C9">
              <w:rPr>
                <w:rFonts w:asciiTheme="minorHAnsi" w:hAnsiTheme="minorHAnsi" w:cstheme="minorHAnsi"/>
                <w:sz w:val="22"/>
                <w:szCs w:val="22"/>
              </w:rPr>
              <w:t xml:space="preserve"> </w:t>
            </w:r>
            <w:r w:rsidRPr="00B153A8">
              <w:rPr>
                <w:rFonts w:asciiTheme="minorHAnsi" w:hAnsiTheme="minorHAnsi" w:cstheme="minorHAnsi"/>
                <w:sz w:val="22"/>
                <w:szCs w:val="22"/>
              </w:rPr>
              <w:t xml:space="preserve">if they have symptoms, and must be sent home to self-isolate if they develop them in school. </w:t>
            </w:r>
          </w:p>
          <w:p w14:paraId="29EF999B"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lastRenderedPageBreak/>
              <w:t>• provide details of anyone they have been in close contact with if they were to test positive for coronavirus (COVID-19) or if asked by NHS Test and Trace</w:t>
            </w:r>
          </w:p>
          <w:p w14:paraId="67E493F1" w14:textId="77777777" w:rsidR="0051721D" w:rsidRPr="00B153A8" w:rsidRDefault="0051721D" w:rsidP="00AC3F14">
            <w:pPr>
              <w:rPr>
                <w:rFonts w:asciiTheme="minorHAnsi" w:hAnsiTheme="minorHAnsi" w:cstheme="minorHAnsi"/>
                <w:sz w:val="22"/>
                <w:szCs w:val="22"/>
              </w:rPr>
            </w:pPr>
            <w:r w:rsidRPr="00B153A8">
              <w:rPr>
                <w:rFonts w:asciiTheme="minorHAnsi" w:hAnsiTheme="minorHAnsi" w:cstheme="minorHAnsi"/>
                <w:sz w:val="22"/>
                <w:szCs w:val="22"/>
              </w:rPr>
              <w:t>• self-isolate if they have been in close contact with someone who develops coronavirus (COVID-19) symptoms or someone who tests positive for coronavirus (COVID-19)</w:t>
            </w:r>
          </w:p>
          <w:p w14:paraId="5B963E59" w14:textId="77777777" w:rsidR="0051721D" w:rsidRPr="00E644D8" w:rsidRDefault="0051721D" w:rsidP="00950770">
            <w:pPr>
              <w:rPr>
                <w:rFonts w:asciiTheme="minorHAnsi" w:hAnsiTheme="minorHAnsi" w:cstheme="minorHAnsi"/>
                <w:sz w:val="22"/>
                <w:szCs w:val="22"/>
              </w:rPr>
            </w:pPr>
          </w:p>
        </w:tc>
        <w:tc>
          <w:tcPr>
            <w:tcW w:w="4854" w:type="dxa"/>
          </w:tcPr>
          <w:p w14:paraId="47A104C4" w14:textId="523D2E11" w:rsidR="00350F01" w:rsidRPr="002B366E" w:rsidRDefault="00CA7EAA" w:rsidP="0025327F">
            <w:pPr>
              <w:rPr>
                <w:rFonts w:asciiTheme="minorHAnsi" w:eastAsia="Wingdings" w:hAnsiTheme="minorHAnsi" w:cs="Wingdings"/>
                <w:sz w:val="22"/>
                <w:szCs w:val="22"/>
              </w:rPr>
            </w:pPr>
            <w:r w:rsidRPr="002B366E">
              <w:rPr>
                <w:rFonts w:asciiTheme="minorHAnsi" w:eastAsia="Wingdings" w:hAnsiTheme="minorHAnsi" w:cs="Wingdings"/>
                <w:sz w:val="22"/>
                <w:szCs w:val="22"/>
              </w:rPr>
              <w:lastRenderedPageBreak/>
              <w:t>All relevant staff informed and aware</w:t>
            </w:r>
            <w:r w:rsidR="00861670" w:rsidRPr="002B366E">
              <w:rPr>
                <w:rFonts w:asciiTheme="minorHAnsi" w:eastAsia="Wingdings" w:hAnsiTheme="minorHAnsi" w:cs="Wingdings"/>
                <w:sz w:val="22"/>
                <w:szCs w:val="22"/>
              </w:rPr>
              <w:t xml:space="preserve"> of who to notify if symptomatic people are in college. </w:t>
            </w:r>
            <w:r w:rsidR="00E16FF3" w:rsidRPr="002B366E">
              <w:rPr>
                <w:rFonts w:asciiTheme="minorHAnsi" w:eastAsia="Wingdings" w:hAnsiTheme="minorHAnsi" w:cs="Wingdings"/>
                <w:sz w:val="22"/>
                <w:szCs w:val="22"/>
              </w:rPr>
              <w:t xml:space="preserve"> All staff have read and signed off the relevant guidance</w:t>
            </w:r>
            <w:r w:rsidR="00861670" w:rsidRPr="002B366E">
              <w:rPr>
                <w:rFonts w:asciiTheme="minorHAnsi" w:eastAsia="Wingdings" w:hAnsiTheme="minorHAnsi" w:cs="Wingdings"/>
                <w:sz w:val="22"/>
                <w:szCs w:val="22"/>
              </w:rPr>
              <w:t xml:space="preserve"> for full opening and local Covid 19 management of cases in education settings</w:t>
            </w:r>
            <w:r w:rsidR="00E16FF3" w:rsidRPr="002B366E">
              <w:rPr>
                <w:rFonts w:asciiTheme="minorHAnsi" w:eastAsia="Wingdings" w:hAnsiTheme="minorHAnsi" w:cs="Wingdings"/>
                <w:sz w:val="22"/>
                <w:szCs w:val="22"/>
              </w:rPr>
              <w:t>. A single</w:t>
            </w:r>
            <w:r w:rsidR="00350F01" w:rsidRPr="002B366E">
              <w:rPr>
                <w:rFonts w:asciiTheme="minorHAnsi" w:eastAsia="Wingdings" w:hAnsiTheme="minorHAnsi" w:cs="Wingdings"/>
                <w:sz w:val="22"/>
                <w:szCs w:val="22"/>
              </w:rPr>
              <w:t xml:space="preserve"> central record is held of this.</w:t>
            </w:r>
          </w:p>
          <w:p w14:paraId="23070CA9" w14:textId="77777777" w:rsidR="00906D52" w:rsidRPr="002B366E" w:rsidRDefault="00906D52" w:rsidP="00350F01">
            <w:pPr>
              <w:pStyle w:val="7Tablebodycopy"/>
              <w:spacing w:after="120"/>
            </w:pPr>
          </w:p>
          <w:p w14:paraId="26FE95D4" w14:textId="40AA7894" w:rsidR="00350F01" w:rsidRDefault="00350F01" w:rsidP="00350F01">
            <w:pPr>
              <w:pStyle w:val="7Tablebodycopy"/>
              <w:spacing w:after="120"/>
              <w:rPr>
                <w:rFonts w:asciiTheme="minorHAnsi" w:hAnsiTheme="minorHAnsi"/>
                <w:sz w:val="22"/>
                <w:szCs w:val="22"/>
              </w:rPr>
            </w:pPr>
            <w:r w:rsidRPr="002B366E">
              <w:rPr>
                <w:rFonts w:asciiTheme="minorHAnsi" w:hAnsiTheme="minorHAnsi"/>
                <w:sz w:val="22"/>
                <w:szCs w:val="22"/>
              </w:rPr>
              <w:t xml:space="preserve">Everyone will be asked not to come into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if they need to self-isolate under </w:t>
            </w:r>
            <w:hyperlink r:id="rId31" w:history="1">
              <w:r w:rsidRPr="002B366E">
                <w:rPr>
                  <w:rStyle w:val="Hyperlink"/>
                  <w:rFonts w:asciiTheme="minorHAnsi" w:hAnsiTheme="minorHAnsi"/>
                  <w:color w:val="auto"/>
                  <w:sz w:val="22"/>
                  <w:szCs w:val="22"/>
                </w:rPr>
                <w:t>current guidance</w:t>
              </w:r>
            </w:hyperlink>
            <w:r w:rsidRPr="002B366E">
              <w:rPr>
                <w:rFonts w:asciiTheme="minorHAnsi" w:hAnsiTheme="minorHAnsi"/>
                <w:sz w:val="22"/>
                <w:szCs w:val="22"/>
              </w:rPr>
              <w:t>. Regular reminders will be given about this</w:t>
            </w:r>
            <w:r w:rsidR="000133AC">
              <w:rPr>
                <w:rFonts w:asciiTheme="minorHAnsi" w:hAnsiTheme="minorHAnsi"/>
                <w:sz w:val="22"/>
                <w:szCs w:val="22"/>
              </w:rPr>
              <w:t xml:space="preserve"> to ensure that </w:t>
            </w:r>
            <w:r w:rsidR="00A43180">
              <w:rPr>
                <w:rFonts w:asciiTheme="minorHAnsi" w:hAnsiTheme="minorHAnsi"/>
                <w:sz w:val="22"/>
                <w:szCs w:val="22"/>
              </w:rPr>
              <w:t>staff and parents understand the test and trace process</w:t>
            </w:r>
          </w:p>
          <w:p w14:paraId="66E0AD17" w14:textId="4AC8E280" w:rsidR="00906C2D" w:rsidRDefault="00906C2D" w:rsidP="00350F01">
            <w:pPr>
              <w:pStyle w:val="7Tablebodycopy"/>
              <w:spacing w:after="120"/>
              <w:rPr>
                <w:rFonts w:asciiTheme="minorHAnsi" w:hAnsiTheme="minorHAnsi"/>
                <w:sz w:val="22"/>
                <w:szCs w:val="22"/>
              </w:rPr>
            </w:pPr>
            <w:r>
              <w:rPr>
                <w:rFonts w:asciiTheme="minorHAnsi" w:hAnsiTheme="minorHAnsi"/>
                <w:sz w:val="22"/>
                <w:szCs w:val="22"/>
              </w:rPr>
              <w:t xml:space="preserve">SLT are aware of the </w:t>
            </w:r>
            <w:r w:rsidR="00BA2A90">
              <w:rPr>
                <w:rFonts w:asciiTheme="minorHAnsi" w:hAnsiTheme="minorHAnsi"/>
                <w:sz w:val="22"/>
                <w:szCs w:val="22"/>
              </w:rPr>
              <w:t>steps which need to be taken when we receive notification of a confirmed covid case</w:t>
            </w:r>
            <w:r w:rsidR="00AB305E">
              <w:rPr>
                <w:rFonts w:asciiTheme="minorHAnsi" w:hAnsiTheme="minorHAnsi"/>
                <w:sz w:val="22"/>
                <w:szCs w:val="22"/>
              </w:rPr>
              <w:t>. The college checklist is used to ensure consistency in approach.</w:t>
            </w:r>
          </w:p>
          <w:p w14:paraId="17A61FB8" w14:textId="101352C9" w:rsidR="00561416" w:rsidRPr="002B366E" w:rsidRDefault="00561416" w:rsidP="00350F01">
            <w:pPr>
              <w:pStyle w:val="7Tablebodycopy"/>
              <w:spacing w:after="120"/>
              <w:rPr>
                <w:rFonts w:asciiTheme="minorHAnsi" w:hAnsiTheme="minorHAnsi"/>
                <w:sz w:val="22"/>
                <w:szCs w:val="22"/>
              </w:rPr>
            </w:pPr>
            <w:r>
              <w:rPr>
                <w:rFonts w:asciiTheme="minorHAnsi" w:hAnsiTheme="minorHAnsi"/>
                <w:sz w:val="22"/>
                <w:szCs w:val="22"/>
              </w:rPr>
              <w:t>Staff are reminded regularly about the importance of keeping seating plans on Mintclass up to date to assist with Track and Trace.</w:t>
            </w:r>
          </w:p>
          <w:p w14:paraId="0FC69DB1" w14:textId="77777777" w:rsidR="00350F01" w:rsidRPr="002B366E" w:rsidRDefault="00350F01" w:rsidP="00350F01">
            <w:pPr>
              <w:pStyle w:val="7Tablebodycopy"/>
              <w:spacing w:after="120"/>
              <w:rPr>
                <w:rFonts w:asciiTheme="minorHAnsi" w:hAnsiTheme="minorHAnsi"/>
                <w:sz w:val="22"/>
                <w:szCs w:val="22"/>
              </w:rPr>
            </w:pPr>
            <w:r w:rsidRPr="002B366E">
              <w:rPr>
                <w:rFonts w:asciiTheme="minorHAnsi" w:hAnsiTheme="minorHAnsi"/>
                <w:sz w:val="22"/>
                <w:szCs w:val="22"/>
              </w:rPr>
              <w:t xml:space="preserve">Anyone self-isolating with symptoms will be encouraged to access </w:t>
            </w:r>
            <w:hyperlink r:id="rId32" w:history="1">
              <w:r w:rsidRPr="002B366E">
                <w:rPr>
                  <w:rStyle w:val="Hyperlink"/>
                  <w:rFonts w:asciiTheme="minorHAnsi" w:hAnsiTheme="minorHAnsi"/>
                  <w:color w:val="auto"/>
                  <w:sz w:val="22"/>
                  <w:szCs w:val="22"/>
                </w:rPr>
                <w:t>testing</w:t>
              </w:r>
            </w:hyperlink>
            <w:r w:rsidRPr="002B366E">
              <w:rPr>
                <w:rFonts w:asciiTheme="minorHAnsi" w:hAnsiTheme="minorHAnsi"/>
                <w:sz w:val="22"/>
                <w:szCs w:val="22"/>
              </w:rPr>
              <w:t xml:space="preserve"> and engage with the NHS Test and Trace process.</w:t>
            </w:r>
          </w:p>
          <w:p w14:paraId="354CE47A" w14:textId="77777777" w:rsidR="00350F01" w:rsidRPr="002B366E" w:rsidRDefault="00350F01" w:rsidP="00350F01">
            <w:pPr>
              <w:pStyle w:val="7TableHeading"/>
              <w:spacing w:after="120"/>
              <w:rPr>
                <w:rFonts w:asciiTheme="minorHAnsi" w:hAnsiTheme="minorHAnsi"/>
                <w:sz w:val="22"/>
                <w:szCs w:val="22"/>
              </w:rPr>
            </w:pPr>
            <w:r w:rsidRPr="002B366E">
              <w:rPr>
                <w:rFonts w:asciiTheme="minorHAnsi" w:hAnsiTheme="minorHAnsi"/>
                <w:sz w:val="22"/>
                <w:szCs w:val="22"/>
              </w:rPr>
              <w:t xml:space="preserve">If there are home testing kits available in school, these will be given to parents/carers collecting symptomatic children, and to staff who’ve developed symptoms at school, </w:t>
            </w:r>
            <w:r w:rsidRPr="002B366E">
              <w:rPr>
                <w:rFonts w:asciiTheme="minorHAnsi" w:hAnsiTheme="minorHAnsi" w:cs="Arial"/>
                <w:sz w:val="22"/>
                <w:szCs w:val="22"/>
                <w:shd w:val="clear" w:color="auto" w:fill="FFFFFF"/>
              </w:rPr>
              <w:t>if providing one will increase the likelihood of them getting tested.</w:t>
            </w:r>
          </w:p>
          <w:p w14:paraId="79B3981D" w14:textId="77777777" w:rsidR="00861670" w:rsidRPr="002B366E" w:rsidRDefault="00861670" w:rsidP="00906D52">
            <w:pPr>
              <w:rPr>
                <w:rFonts w:asciiTheme="minorHAnsi" w:hAnsiTheme="minorHAnsi" w:cstheme="minorHAnsi"/>
                <w:sz w:val="22"/>
                <w:szCs w:val="22"/>
              </w:rPr>
            </w:pPr>
          </w:p>
          <w:p w14:paraId="7F28B5BE" w14:textId="3DC82609" w:rsidR="00906D52" w:rsidRPr="002B366E" w:rsidRDefault="00861670" w:rsidP="00906D52">
            <w:pPr>
              <w:rPr>
                <w:rFonts w:asciiTheme="minorHAnsi" w:hAnsiTheme="minorHAnsi" w:cstheme="minorHAnsi"/>
                <w:sz w:val="22"/>
                <w:szCs w:val="22"/>
              </w:rPr>
            </w:pPr>
            <w:r w:rsidRPr="002B366E">
              <w:rPr>
                <w:rFonts w:asciiTheme="minorHAnsi" w:hAnsiTheme="minorHAnsi" w:cstheme="minorHAnsi"/>
                <w:sz w:val="22"/>
                <w:szCs w:val="22"/>
              </w:rPr>
              <w:t>The following</w:t>
            </w:r>
            <w:r w:rsidR="00906D52" w:rsidRPr="002B366E">
              <w:rPr>
                <w:rFonts w:asciiTheme="minorHAnsi" w:hAnsiTheme="minorHAnsi" w:cstheme="minorHAnsi"/>
                <w:sz w:val="22"/>
                <w:szCs w:val="22"/>
              </w:rPr>
              <w:t xml:space="preserve"> </w:t>
            </w:r>
            <w:r w:rsidRPr="002B366E">
              <w:rPr>
                <w:rFonts w:asciiTheme="minorHAnsi" w:hAnsiTheme="minorHAnsi" w:cstheme="minorHAnsi"/>
                <w:sz w:val="22"/>
                <w:szCs w:val="22"/>
              </w:rPr>
              <w:t xml:space="preserve">information </w:t>
            </w:r>
            <w:r w:rsidR="00906D52" w:rsidRPr="002B366E">
              <w:rPr>
                <w:rFonts w:asciiTheme="minorHAnsi" w:hAnsiTheme="minorHAnsi" w:cstheme="minorHAnsi"/>
                <w:sz w:val="22"/>
                <w:szCs w:val="22"/>
              </w:rPr>
              <w:t xml:space="preserve">will be communicated to parents via the college app and a dedicated section on the college website. This will contain </w:t>
            </w:r>
            <w:r w:rsidRPr="002B366E">
              <w:rPr>
                <w:rFonts w:asciiTheme="minorHAnsi" w:hAnsiTheme="minorHAnsi" w:cstheme="minorHAnsi"/>
                <w:sz w:val="22"/>
                <w:szCs w:val="22"/>
              </w:rPr>
              <w:t xml:space="preserve">the following </w:t>
            </w:r>
            <w:r w:rsidR="00906D52" w:rsidRPr="002B366E">
              <w:rPr>
                <w:rFonts w:asciiTheme="minorHAnsi" w:hAnsiTheme="minorHAnsi" w:cstheme="minorHAnsi"/>
                <w:sz w:val="22"/>
                <w:szCs w:val="22"/>
              </w:rPr>
              <w:t xml:space="preserve">information on the test and trace process and the </w:t>
            </w:r>
            <w:r w:rsidRPr="002B366E">
              <w:rPr>
                <w:rFonts w:asciiTheme="minorHAnsi" w:hAnsiTheme="minorHAnsi" w:cstheme="minorHAnsi"/>
                <w:sz w:val="22"/>
                <w:szCs w:val="22"/>
              </w:rPr>
              <w:t>procedures to follow:</w:t>
            </w:r>
          </w:p>
          <w:p w14:paraId="657C55B9" w14:textId="2C7DAFA5"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lastRenderedPageBreak/>
              <w:t>Staff members and parents/carers understand that they will need to be ready and willing to:</w:t>
            </w:r>
          </w:p>
          <w:p w14:paraId="6DF17CE3" w14:textId="34717DEB"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 xml:space="preserve">•  book a test if they are displaying symptoms. Staff and pupils (or symptomatic pupils siblings) must not come into the </w:t>
            </w:r>
            <w:r w:rsidR="00F950F1" w:rsidRPr="002B366E">
              <w:rPr>
                <w:rFonts w:asciiTheme="minorHAnsi" w:hAnsiTheme="minorHAnsi" w:cstheme="minorHAnsi"/>
                <w:sz w:val="22"/>
                <w:szCs w:val="22"/>
              </w:rPr>
              <w:t xml:space="preserve">college </w:t>
            </w:r>
            <w:r w:rsidRPr="002B366E">
              <w:rPr>
                <w:rFonts w:asciiTheme="minorHAnsi" w:hAnsiTheme="minorHAnsi" w:cstheme="minorHAnsi"/>
                <w:sz w:val="22"/>
                <w:szCs w:val="22"/>
              </w:rPr>
              <w:t xml:space="preserve">if they have symptoms, and must be sent home to self-isolate if they develop them in school. </w:t>
            </w:r>
          </w:p>
          <w:p w14:paraId="6450F2C5" w14:textId="77777777"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 provide details of anyone they have been in close contact with if they were to test positive for coronavirus (COVID-19) or if asked by NHS Test and Trace</w:t>
            </w:r>
          </w:p>
          <w:p w14:paraId="107E5566" w14:textId="77777777" w:rsidR="00861670" w:rsidRPr="002B366E" w:rsidRDefault="00861670" w:rsidP="00861670">
            <w:pPr>
              <w:rPr>
                <w:rFonts w:asciiTheme="minorHAnsi" w:hAnsiTheme="minorHAnsi" w:cstheme="minorHAnsi"/>
                <w:sz w:val="22"/>
                <w:szCs w:val="22"/>
              </w:rPr>
            </w:pPr>
            <w:r w:rsidRPr="002B366E">
              <w:rPr>
                <w:rFonts w:asciiTheme="minorHAnsi" w:hAnsiTheme="minorHAnsi" w:cstheme="minorHAnsi"/>
                <w:sz w:val="22"/>
                <w:szCs w:val="22"/>
              </w:rPr>
              <w:t>• self-isolate if they have been in close contact with someone who develops coronavirus (COVID-19) symptoms or someone who tests positive for coronavirus (COVID-19)</w:t>
            </w:r>
          </w:p>
          <w:p w14:paraId="50764D32" w14:textId="77777777" w:rsidR="00861670" w:rsidRPr="002B366E" w:rsidRDefault="00861670" w:rsidP="00906D52">
            <w:pPr>
              <w:rPr>
                <w:rFonts w:asciiTheme="minorHAnsi" w:hAnsiTheme="minorHAnsi" w:cstheme="minorHAnsi"/>
                <w:sz w:val="22"/>
                <w:szCs w:val="22"/>
              </w:rPr>
            </w:pPr>
          </w:p>
          <w:p w14:paraId="5E303BB3" w14:textId="77777777" w:rsidR="00906D52" w:rsidRPr="002B366E" w:rsidRDefault="00906D52" w:rsidP="00350F01">
            <w:pPr>
              <w:rPr>
                <w:rFonts w:asciiTheme="minorHAnsi" w:eastAsia="Wingdings" w:hAnsiTheme="minorHAnsi" w:cs="Wingdings"/>
                <w:sz w:val="22"/>
                <w:szCs w:val="22"/>
              </w:rPr>
            </w:pPr>
          </w:p>
          <w:p w14:paraId="6C07DB06" w14:textId="77777777" w:rsidR="00300ED2" w:rsidRPr="002B366E" w:rsidRDefault="00300ED2" w:rsidP="00300ED2">
            <w:pPr>
              <w:rPr>
                <w:rFonts w:asciiTheme="minorHAnsi" w:eastAsia="Wingdings" w:hAnsiTheme="minorHAnsi" w:cs="Wingdings"/>
                <w:sz w:val="22"/>
                <w:szCs w:val="22"/>
              </w:rPr>
            </w:pPr>
          </w:p>
          <w:p w14:paraId="00E71C38" w14:textId="77777777" w:rsidR="00300ED2" w:rsidRPr="002B366E" w:rsidRDefault="00300ED2" w:rsidP="00300ED2">
            <w:pPr>
              <w:rPr>
                <w:rFonts w:asciiTheme="minorHAnsi" w:eastAsia="Wingdings" w:hAnsiTheme="minorHAnsi" w:cs="Wingdings"/>
                <w:sz w:val="22"/>
                <w:szCs w:val="22"/>
              </w:rPr>
            </w:pPr>
          </w:p>
          <w:p w14:paraId="4A63D7DA" w14:textId="77777777" w:rsidR="00300ED2" w:rsidRPr="002B366E" w:rsidRDefault="00300ED2" w:rsidP="00300ED2">
            <w:pPr>
              <w:rPr>
                <w:rFonts w:asciiTheme="minorHAnsi" w:eastAsia="Wingdings" w:hAnsiTheme="minorHAnsi" w:cs="Wingdings"/>
                <w:sz w:val="22"/>
                <w:szCs w:val="22"/>
              </w:rPr>
            </w:pPr>
          </w:p>
          <w:p w14:paraId="452EF706" w14:textId="77777777" w:rsidR="00300ED2" w:rsidRPr="002B366E" w:rsidRDefault="00300ED2" w:rsidP="00300ED2">
            <w:pPr>
              <w:rPr>
                <w:rFonts w:asciiTheme="minorHAnsi" w:eastAsia="Wingdings" w:hAnsiTheme="minorHAnsi" w:cs="Wingdings"/>
                <w:sz w:val="22"/>
                <w:szCs w:val="22"/>
              </w:rPr>
            </w:pPr>
          </w:p>
          <w:p w14:paraId="41C206A6" w14:textId="35C78C1A" w:rsidR="00300ED2" w:rsidRPr="002B366E" w:rsidRDefault="00300ED2" w:rsidP="00300ED2">
            <w:pPr>
              <w:rPr>
                <w:rFonts w:asciiTheme="minorHAnsi" w:eastAsia="Wingdings" w:hAnsiTheme="minorHAnsi" w:cs="Wingdings"/>
                <w:sz w:val="22"/>
                <w:szCs w:val="22"/>
              </w:rPr>
            </w:pPr>
          </w:p>
          <w:p w14:paraId="4356A301" w14:textId="6DB823DE" w:rsidR="0051721D" w:rsidRPr="002B366E" w:rsidRDefault="00300ED2" w:rsidP="00300ED2">
            <w:pPr>
              <w:tabs>
                <w:tab w:val="left" w:pos="2924"/>
              </w:tabs>
              <w:rPr>
                <w:rFonts w:asciiTheme="minorHAnsi" w:eastAsia="Wingdings" w:hAnsiTheme="minorHAnsi" w:cs="Wingdings"/>
                <w:sz w:val="22"/>
                <w:szCs w:val="22"/>
              </w:rPr>
            </w:pPr>
            <w:r w:rsidRPr="002B366E">
              <w:rPr>
                <w:rFonts w:asciiTheme="minorHAnsi" w:eastAsia="Wingdings" w:hAnsiTheme="minorHAnsi" w:cs="Wingdings"/>
                <w:sz w:val="22"/>
                <w:szCs w:val="22"/>
              </w:rPr>
              <w:tab/>
            </w:r>
          </w:p>
        </w:tc>
        <w:tc>
          <w:tcPr>
            <w:tcW w:w="370" w:type="dxa"/>
          </w:tcPr>
          <w:p w14:paraId="6FEBEB34" w14:textId="77777777" w:rsidR="0051721D" w:rsidRPr="001869E2" w:rsidRDefault="0051721D" w:rsidP="00950770">
            <w:pPr>
              <w:rPr>
                <w:rFonts w:ascii="Calibri" w:hAnsi="Calibri" w:cs="Calibri"/>
                <w:sz w:val="22"/>
                <w:szCs w:val="22"/>
              </w:rPr>
            </w:pPr>
          </w:p>
        </w:tc>
        <w:tc>
          <w:tcPr>
            <w:tcW w:w="446" w:type="dxa"/>
            <w:gridSpan w:val="2"/>
          </w:tcPr>
          <w:p w14:paraId="48AB115E" w14:textId="77777777" w:rsidR="0051721D" w:rsidRPr="001869E2" w:rsidRDefault="0051721D" w:rsidP="00950770">
            <w:pPr>
              <w:rPr>
                <w:rFonts w:ascii="Calibri" w:hAnsi="Calibri" w:cs="Calibri"/>
                <w:sz w:val="22"/>
                <w:szCs w:val="22"/>
              </w:rPr>
            </w:pPr>
          </w:p>
        </w:tc>
        <w:tc>
          <w:tcPr>
            <w:tcW w:w="434" w:type="dxa"/>
            <w:shd w:val="clear" w:color="auto" w:fill="A8D08D" w:themeFill="accent6" w:themeFillTint="99"/>
          </w:tcPr>
          <w:p w14:paraId="65C61724" w14:textId="77777777" w:rsidR="0051721D" w:rsidRPr="00300ED2" w:rsidRDefault="0051721D" w:rsidP="00950770">
            <w:pPr>
              <w:rPr>
                <w:rFonts w:ascii="Calibri" w:hAnsi="Calibri" w:cs="Calibri"/>
                <w:color w:val="A8D08D" w:themeColor="accent6" w:themeTint="99"/>
                <w:sz w:val="22"/>
                <w:szCs w:val="22"/>
              </w:rPr>
            </w:pPr>
          </w:p>
        </w:tc>
      </w:tr>
      <w:tr w:rsidR="0051721D" w:rsidRPr="00642BA1" w14:paraId="04D6BFE1" w14:textId="77777777" w:rsidTr="00300ED2">
        <w:trPr>
          <w:jc w:val="center"/>
        </w:trPr>
        <w:tc>
          <w:tcPr>
            <w:tcW w:w="4106" w:type="dxa"/>
          </w:tcPr>
          <w:p w14:paraId="470C6D13" w14:textId="2AA9D5A8" w:rsidR="0051721D" w:rsidRPr="00747892" w:rsidRDefault="0051721D" w:rsidP="00950770">
            <w:pPr>
              <w:rPr>
                <w:rFonts w:asciiTheme="minorHAnsi" w:hAnsiTheme="minorHAnsi" w:cstheme="minorHAnsi"/>
                <w:sz w:val="22"/>
                <w:szCs w:val="22"/>
              </w:rPr>
            </w:pPr>
            <w:r w:rsidRPr="00747892">
              <w:rPr>
                <w:rFonts w:asciiTheme="minorHAnsi" w:hAnsiTheme="minorHAnsi" w:cstheme="minorHAnsi"/>
                <w:sz w:val="22"/>
                <w:szCs w:val="22"/>
              </w:rPr>
              <w:t>Ensure that all Staff are aware of the process if there is an outbreak within the school. All staff must be aware of actions to take as per the guidance and ensure that this is communicated to parents.</w:t>
            </w:r>
          </w:p>
          <w:p w14:paraId="3403BF9F" w14:textId="77777777" w:rsidR="0051721D" w:rsidRPr="00E644D8" w:rsidRDefault="0051721D" w:rsidP="00950770">
            <w:pPr>
              <w:rPr>
                <w:rFonts w:asciiTheme="minorHAnsi" w:hAnsiTheme="minorHAnsi" w:cstheme="minorHAnsi"/>
                <w:sz w:val="22"/>
                <w:szCs w:val="22"/>
              </w:rPr>
            </w:pPr>
          </w:p>
        </w:tc>
        <w:tc>
          <w:tcPr>
            <w:tcW w:w="5245" w:type="dxa"/>
          </w:tcPr>
          <w:p w14:paraId="42C15AA7" w14:textId="77777777" w:rsidR="0051721D" w:rsidRDefault="00565D01" w:rsidP="00360322">
            <w:pPr>
              <w:rPr>
                <w:rStyle w:val="Hyperlink"/>
                <w:rFonts w:asciiTheme="minorHAnsi" w:hAnsiTheme="minorHAnsi" w:cstheme="minorHAnsi"/>
                <w:sz w:val="22"/>
                <w:szCs w:val="22"/>
              </w:rPr>
            </w:pPr>
            <w:hyperlink r:id="rId33" w:history="1">
              <w:r w:rsidR="0051721D" w:rsidRPr="00E64C9F">
                <w:rPr>
                  <w:rStyle w:val="Hyperlink"/>
                  <w:rFonts w:asciiTheme="minorHAnsi" w:hAnsiTheme="minorHAnsi" w:cstheme="minorHAnsi"/>
                  <w:sz w:val="22"/>
                  <w:szCs w:val="22"/>
                </w:rPr>
                <w:t>https://www.gov.uk/government/publications/actions-for-schools-during-the-coronavirus-outbreak/guidance-for-full-opening-schools</w:t>
              </w:r>
            </w:hyperlink>
          </w:p>
          <w:p w14:paraId="0EBF8FF6" w14:textId="77777777" w:rsidR="0051721D" w:rsidRDefault="0051721D" w:rsidP="00360322">
            <w:pPr>
              <w:rPr>
                <w:rStyle w:val="Hyperlink"/>
                <w:rFonts w:cstheme="minorHAnsi"/>
              </w:rPr>
            </w:pPr>
          </w:p>
          <w:p w14:paraId="66029B4B" w14:textId="77777777" w:rsidR="0051721D" w:rsidRDefault="0051721D" w:rsidP="00360322">
            <w:pPr>
              <w:rPr>
                <w:rStyle w:val="Hyperlink"/>
                <w:rFonts w:cstheme="minorHAnsi"/>
              </w:rPr>
            </w:pPr>
          </w:p>
          <w:p w14:paraId="0D0C7EAA" w14:textId="77777777" w:rsidR="0051721D" w:rsidRDefault="0051721D" w:rsidP="00360322">
            <w:pPr>
              <w:rPr>
                <w:rStyle w:val="Hyperlink"/>
                <w:rFonts w:cstheme="minorHAnsi"/>
              </w:rPr>
            </w:pPr>
          </w:p>
          <w:p w14:paraId="3364013F" w14:textId="77777777" w:rsidR="0051721D" w:rsidRDefault="0051721D" w:rsidP="00360322">
            <w:pPr>
              <w:rPr>
                <w:rStyle w:val="Hyperlink"/>
                <w:rFonts w:cstheme="minorHAnsi"/>
              </w:rPr>
            </w:pPr>
          </w:p>
          <w:p w14:paraId="1E909E4A" w14:textId="77777777" w:rsidR="0051721D" w:rsidRDefault="0051721D" w:rsidP="00360322">
            <w:pPr>
              <w:rPr>
                <w:rStyle w:val="Hyperlink"/>
                <w:rFonts w:cstheme="minorHAnsi"/>
              </w:rPr>
            </w:pPr>
          </w:p>
          <w:p w14:paraId="2D152C8A" w14:textId="77777777" w:rsidR="0051721D" w:rsidRDefault="0051721D" w:rsidP="00360322">
            <w:pPr>
              <w:rPr>
                <w:rStyle w:val="Hyperlink"/>
                <w:rFonts w:cstheme="minorHAnsi"/>
              </w:rPr>
            </w:pPr>
          </w:p>
          <w:p w14:paraId="205A71B1" w14:textId="77777777" w:rsidR="0051721D" w:rsidRDefault="0051721D" w:rsidP="00360322">
            <w:pPr>
              <w:rPr>
                <w:rStyle w:val="Hyperlink"/>
                <w:rFonts w:cstheme="minorHAnsi"/>
              </w:rPr>
            </w:pPr>
          </w:p>
          <w:p w14:paraId="48C858AF" w14:textId="77777777" w:rsidR="0051721D" w:rsidRDefault="0051721D" w:rsidP="00360322">
            <w:pPr>
              <w:rPr>
                <w:rStyle w:val="Hyperlink"/>
                <w:rFonts w:cstheme="minorHAnsi"/>
              </w:rPr>
            </w:pPr>
          </w:p>
          <w:p w14:paraId="48FF130E" w14:textId="77777777" w:rsidR="0051721D" w:rsidRDefault="0051721D" w:rsidP="00360322">
            <w:pPr>
              <w:rPr>
                <w:rStyle w:val="Hyperlink"/>
                <w:rFonts w:cstheme="minorHAnsi"/>
              </w:rPr>
            </w:pPr>
          </w:p>
          <w:p w14:paraId="3A0BDE36" w14:textId="77777777" w:rsidR="0051721D" w:rsidRPr="00E644D8" w:rsidRDefault="0051721D" w:rsidP="00AC3F14">
            <w:pPr>
              <w:rPr>
                <w:rFonts w:asciiTheme="minorHAnsi" w:hAnsiTheme="minorHAnsi" w:cstheme="minorHAnsi"/>
                <w:sz w:val="22"/>
                <w:szCs w:val="22"/>
              </w:rPr>
            </w:pPr>
          </w:p>
        </w:tc>
        <w:tc>
          <w:tcPr>
            <w:tcW w:w="4854" w:type="dxa"/>
          </w:tcPr>
          <w:p w14:paraId="74538712" w14:textId="77777777" w:rsidR="0051721D" w:rsidRPr="002B366E" w:rsidRDefault="00CA7EAA" w:rsidP="00B119CE">
            <w:pPr>
              <w:rPr>
                <w:rFonts w:asciiTheme="minorHAnsi" w:hAnsiTheme="minorHAnsi" w:cs="Calibri"/>
                <w:sz w:val="22"/>
                <w:szCs w:val="22"/>
              </w:rPr>
            </w:pPr>
            <w:r w:rsidRPr="002B366E">
              <w:rPr>
                <w:rFonts w:ascii="Calibri" w:hAnsi="Calibri" w:cs="Calibri"/>
                <w:sz w:val="22"/>
                <w:szCs w:val="22"/>
              </w:rPr>
              <w:t xml:space="preserve">All staff </w:t>
            </w:r>
            <w:r w:rsidR="006954D1" w:rsidRPr="002B366E">
              <w:rPr>
                <w:rFonts w:ascii="Calibri" w:hAnsi="Calibri" w:cs="Calibri"/>
                <w:sz w:val="22"/>
                <w:szCs w:val="22"/>
              </w:rPr>
              <w:t xml:space="preserve">made </w:t>
            </w:r>
            <w:r w:rsidRPr="002B366E">
              <w:rPr>
                <w:rFonts w:ascii="Calibri" w:hAnsi="Calibri" w:cs="Calibri"/>
                <w:sz w:val="22"/>
                <w:szCs w:val="22"/>
              </w:rPr>
              <w:t>aware</w:t>
            </w:r>
            <w:r w:rsidR="006954D1" w:rsidRPr="002B366E">
              <w:rPr>
                <w:rFonts w:ascii="Calibri" w:hAnsi="Calibri" w:cs="Calibri"/>
                <w:sz w:val="22"/>
                <w:szCs w:val="22"/>
              </w:rPr>
              <w:t xml:space="preserve"> </w:t>
            </w:r>
            <w:r w:rsidR="006954D1" w:rsidRPr="002B366E">
              <w:rPr>
                <w:rFonts w:asciiTheme="minorHAnsi" w:hAnsiTheme="minorHAnsi" w:cs="Calibri"/>
                <w:sz w:val="22"/>
                <w:szCs w:val="22"/>
              </w:rPr>
              <w:t>of the following actions via the dedicated section on the college website and through regular reminders via electronic briefings and virtual staff meetings:</w:t>
            </w:r>
          </w:p>
          <w:p w14:paraId="3AF74A5E" w14:textId="77777777" w:rsidR="009F0184" w:rsidRPr="002B366E" w:rsidRDefault="009F0184" w:rsidP="006954D1">
            <w:pPr>
              <w:pStyle w:val="7Tablebodycopy"/>
              <w:spacing w:after="120"/>
              <w:rPr>
                <w:rFonts w:asciiTheme="minorHAnsi" w:hAnsiTheme="minorHAnsi"/>
                <w:sz w:val="22"/>
                <w:szCs w:val="22"/>
              </w:rPr>
            </w:pPr>
          </w:p>
          <w:p w14:paraId="7C2A438B" w14:textId="29F1986E"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Everyone will be asked not to come into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if they need to self-isolate under </w:t>
            </w:r>
            <w:hyperlink r:id="rId34" w:history="1">
              <w:r w:rsidRPr="002B366E">
                <w:rPr>
                  <w:rStyle w:val="Hyperlink"/>
                  <w:rFonts w:asciiTheme="minorHAnsi" w:hAnsiTheme="minorHAnsi"/>
                  <w:color w:val="auto"/>
                  <w:sz w:val="22"/>
                  <w:szCs w:val="22"/>
                </w:rPr>
                <w:t>current guidance</w:t>
              </w:r>
            </w:hyperlink>
            <w:r w:rsidRPr="002B366E">
              <w:rPr>
                <w:rFonts w:asciiTheme="minorHAnsi" w:hAnsiTheme="minorHAnsi"/>
                <w:sz w:val="22"/>
                <w:szCs w:val="22"/>
              </w:rPr>
              <w:t>. Regular rem</w:t>
            </w:r>
            <w:r w:rsidR="009F0184" w:rsidRPr="002B366E">
              <w:rPr>
                <w:rFonts w:asciiTheme="minorHAnsi" w:hAnsiTheme="minorHAnsi"/>
                <w:sz w:val="22"/>
                <w:szCs w:val="22"/>
              </w:rPr>
              <w:t>inders will be given about this via electronic briefings.</w:t>
            </w:r>
          </w:p>
          <w:p w14:paraId="7C6E3643" w14:textId="77777777"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Anyone self-isolating with symptoms will be encouraged to access </w:t>
            </w:r>
            <w:hyperlink r:id="rId35" w:history="1">
              <w:r w:rsidRPr="002B366E">
                <w:rPr>
                  <w:rStyle w:val="Hyperlink"/>
                  <w:rFonts w:asciiTheme="minorHAnsi" w:hAnsiTheme="minorHAnsi"/>
                  <w:color w:val="auto"/>
                  <w:sz w:val="22"/>
                  <w:szCs w:val="22"/>
                </w:rPr>
                <w:t>testing</w:t>
              </w:r>
            </w:hyperlink>
            <w:r w:rsidRPr="002B366E">
              <w:rPr>
                <w:rFonts w:asciiTheme="minorHAnsi" w:hAnsiTheme="minorHAnsi"/>
                <w:sz w:val="22"/>
                <w:szCs w:val="22"/>
              </w:rPr>
              <w:t xml:space="preserve"> and engage with the NHS Test and Trace process.</w:t>
            </w:r>
          </w:p>
          <w:p w14:paraId="2B249177" w14:textId="0B49D15D"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lastRenderedPageBreak/>
              <w:t>If a symptomatic person comes into school, they will be sent home immediately or isolated until they can be picked up. 999 will be called if they are seriously ill or injured or their life is at risk.</w:t>
            </w:r>
          </w:p>
          <w:p w14:paraId="34ED5614" w14:textId="77777777" w:rsidR="006954D1" w:rsidRPr="002B366E" w:rsidRDefault="006954D1" w:rsidP="006954D1">
            <w:pPr>
              <w:pStyle w:val="7Tablebodycopy"/>
              <w:rPr>
                <w:rFonts w:asciiTheme="minorHAnsi" w:hAnsiTheme="minorHAnsi"/>
                <w:sz w:val="22"/>
                <w:szCs w:val="22"/>
              </w:rPr>
            </w:pPr>
            <w:r w:rsidRPr="002B366E">
              <w:rPr>
                <w:rFonts w:asciiTheme="minorHAnsi" w:hAnsiTheme="minorHAnsi"/>
                <w:sz w:val="22"/>
                <w:szCs w:val="22"/>
              </w:rPr>
              <w:t>In the case of a symptomatic pupil who needs to be supervised before being picked up:</w:t>
            </w:r>
          </w:p>
          <w:p w14:paraId="100BFA8F" w14:textId="77777777" w:rsidR="006954D1" w:rsidRPr="002B366E" w:rsidRDefault="006954D1" w:rsidP="006954D1">
            <w:pPr>
              <w:pStyle w:val="7Tablecopybulleted"/>
              <w:rPr>
                <w:rFonts w:asciiTheme="minorHAnsi" w:hAnsiTheme="minorHAnsi"/>
                <w:sz w:val="22"/>
                <w:szCs w:val="22"/>
              </w:rPr>
            </w:pPr>
            <w:r w:rsidRPr="002B366E">
              <w:rPr>
                <w:rFonts w:asciiTheme="minorHAnsi" w:hAnsiTheme="minorHAnsi"/>
                <w:sz w:val="22"/>
                <w:szCs w:val="22"/>
              </w:rPr>
              <w:t>If a distance of 2m can’t be maintained, supervising staff will wear a fluid-resistant surgical mask</w:t>
            </w:r>
          </w:p>
          <w:p w14:paraId="369809C1" w14:textId="77777777" w:rsidR="006954D1" w:rsidRPr="002B366E" w:rsidRDefault="006954D1" w:rsidP="006954D1">
            <w:pPr>
              <w:pStyle w:val="7Tablecopybulleted"/>
              <w:rPr>
                <w:rFonts w:asciiTheme="minorHAnsi" w:hAnsiTheme="minorHAnsi"/>
                <w:sz w:val="22"/>
                <w:szCs w:val="22"/>
              </w:rPr>
            </w:pPr>
            <w:r w:rsidRPr="002B366E">
              <w:rPr>
                <w:rFonts w:asciiTheme="minorHAnsi" w:hAnsiTheme="minorHAnsi"/>
                <w:sz w:val="22"/>
                <w:szCs w:val="22"/>
              </w:rPr>
              <w:t>If contact is necessary, supervising staff will also wear disposable gloves and a disposable apron</w:t>
            </w:r>
          </w:p>
          <w:p w14:paraId="01BB07BC" w14:textId="572C566C" w:rsidR="006954D1" w:rsidRDefault="006954D1" w:rsidP="006954D1">
            <w:pPr>
              <w:pStyle w:val="7Tablecopybulleted"/>
              <w:spacing w:after="0"/>
              <w:rPr>
                <w:rFonts w:asciiTheme="minorHAnsi" w:hAnsiTheme="minorHAnsi"/>
                <w:sz w:val="22"/>
                <w:szCs w:val="22"/>
              </w:rPr>
            </w:pPr>
            <w:r w:rsidRPr="002B366E">
              <w:rPr>
                <w:rFonts w:asciiTheme="minorHAnsi" w:hAnsiTheme="minorHAnsi"/>
                <w:sz w:val="22"/>
                <w:szCs w:val="22"/>
              </w:rPr>
              <w:t>If there’s a risk of splashing to the eyes, such as from coughing, spitting or vomiting, supervising staff will also wear eye protection</w:t>
            </w:r>
          </w:p>
          <w:p w14:paraId="33247037" w14:textId="0291508D" w:rsidR="002766F8" w:rsidRPr="00EB70AB" w:rsidRDefault="002766F8" w:rsidP="00EB70AB">
            <w:pPr>
              <w:pStyle w:val="7Tablecopybulleted"/>
              <w:rPr>
                <w:rFonts w:asciiTheme="minorHAnsi" w:hAnsiTheme="minorHAnsi" w:cstheme="minorHAnsi"/>
                <w:sz w:val="22"/>
                <w:szCs w:val="22"/>
              </w:rPr>
            </w:pPr>
            <w:r w:rsidRPr="00EB70AB">
              <w:rPr>
                <w:rFonts w:asciiTheme="minorHAnsi" w:hAnsiTheme="minorHAnsi" w:cstheme="minorHAnsi"/>
                <w:sz w:val="22"/>
                <w:szCs w:val="22"/>
              </w:rPr>
              <w:t>While the child is awaiting collection they will be moved to a room where they can be isolated behind a closed door or, if not possible, somewhere that is at least 2 metres away from other people and ensure appropriate adult supervision. Ideally, a window should be opened for ventilation. Staff caring for the pupil will wear appropriate PPE. If the child needs to use the toilet, this toilet will not be used by others and will be cleaned in line with guidance following the child leaving the school. After the child has left the school, all areas where the symptomatic child has been will be cleaned and disinfected.</w:t>
            </w:r>
          </w:p>
          <w:p w14:paraId="17F1BAB6" w14:textId="77777777" w:rsidR="002766F8" w:rsidRPr="00EB70AB" w:rsidRDefault="002766F8" w:rsidP="002766F8">
            <w:pPr>
              <w:pStyle w:val="7Tablecopybulleted"/>
              <w:rPr>
                <w:rFonts w:asciiTheme="minorHAnsi" w:hAnsiTheme="minorHAnsi" w:cstheme="minorHAnsi"/>
                <w:sz w:val="22"/>
                <w:szCs w:val="22"/>
              </w:rPr>
            </w:pPr>
            <w:r w:rsidRPr="00EB70AB">
              <w:rPr>
                <w:rFonts w:asciiTheme="minorHAnsi" w:hAnsiTheme="minorHAnsi" w:cstheme="minorHAnsi"/>
                <w:sz w:val="22"/>
                <w:szCs w:val="22"/>
              </w:rPr>
              <w:t>When the child is collected, the parent or carer will be given the following information:</w:t>
            </w:r>
          </w:p>
          <w:p w14:paraId="2F948B98" w14:textId="77777777" w:rsidR="002766F8" w:rsidRPr="00EB70AB" w:rsidRDefault="002766F8" w:rsidP="00EB70AB">
            <w:pPr>
              <w:pStyle w:val="7Tablecopybulleted"/>
              <w:numPr>
                <w:ilvl w:val="0"/>
                <w:numId w:val="0"/>
              </w:numPr>
              <w:ind w:left="340" w:hanging="170"/>
              <w:rPr>
                <w:rFonts w:asciiTheme="minorHAnsi" w:hAnsiTheme="minorHAnsi" w:cstheme="minorHAnsi"/>
                <w:sz w:val="22"/>
                <w:szCs w:val="22"/>
              </w:rPr>
            </w:pPr>
          </w:p>
          <w:p w14:paraId="70BC17E3" w14:textId="56A6EF3F" w:rsidR="002766F8" w:rsidRPr="00EB70AB" w:rsidRDefault="002766F8" w:rsidP="00EB70AB">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t xml:space="preserve">The symptomatic child will need to get tested for COVID-19 and report the result to the school once known.  Tests can be organised </w:t>
            </w:r>
            <w:r w:rsidRPr="00EB70AB">
              <w:rPr>
                <w:rFonts w:asciiTheme="minorHAnsi" w:hAnsiTheme="minorHAnsi" w:cstheme="minorHAnsi"/>
                <w:sz w:val="22"/>
                <w:szCs w:val="22"/>
              </w:rPr>
              <w:lastRenderedPageBreak/>
              <w:t>by visiting NHS.UK or contact NHS 119 via telephone if you do not have internet access.  Testing for children under 5 years old can be arranged online or by calling 119.</w:t>
            </w:r>
          </w:p>
          <w:p w14:paraId="7AED5F37" w14:textId="77777777" w:rsidR="002766F8" w:rsidRPr="00EB70AB" w:rsidRDefault="002766F8" w:rsidP="00EB70AB">
            <w:pPr>
              <w:pStyle w:val="7Tablecopybulleted"/>
              <w:numPr>
                <w:ilvl w:val="0"/>
                <w:numId w:val="0"/>
              </w:numPr>
              <w:rPr>
                <w:rFonts w:asciiTheme="minorHAnsi" w:hAnsiTheme="minorHAnsi" w:cstheme="minorHAnsi"/>
                <w:sz w:val="22"/>
                <w:szCs w:val="22"/>
              </w:rPr>
            </w:pPr>
          </w:p>
          <w:p w14:paraId="7F6AB5A4" w14:textId="1DF1CC6F" w:rsidR="002766F8" w:rsidRPr="00EB70AB" w:rsidRDefault="002766F8" w:rsidP="00EB70AB">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t>The symptomatic child to self-isolate for 10 days (or until a negative result has been reported).</w:t>
            </w:r>
          </w:p>
          <w:p w14:paraId="7F2469DF" w14:textId="36D8C982" w:rsidR="006954D1" w:rsidRDefault="002766F8" w:rsidP="009D3831">
            <w:pPr>
              <w:pStyle w:val="7Tablecopybulleted"/>
              <w:numPr>
                <w:ilvl w:val="0"/>
                <w:numId w:val="15"/>
              </w:numPr>
              <w:rPr>
                <w:rFonts w:asciiTheme="minorHAnsi" w:hAnsiTheme="minorHAnsi" w:cstheme="minorHAnsi"/>
                <w:sz w:val="22"/>
                <w:szCs w:val="22"/>
              </w:rPr>
            </w:pPr>
            <w:r w:rsidRPr="00EB70AB">
              <w:rPr>
                <w:rFonts w:asciiTheme="minorHAnsi" w:hAnsiTheme="minorHAnsi" w:cstheme="minorHAnsi"/>
                <w:sz w:val="22"/>
                <w:szCs w:val="22"/>
              </w:rPr>
              <w:t>Fellow members of their household to self-isolate for 1</w:t>
            </w:r>
            <w:r w:rsidR="00347698">
              <w:rPr>
                <w:rFonts w:asciiTheme="minorHAnsi" w:hAnsiTheme="minorHAnsi" w:cstheme="minorHAnsi"/>
                <w:sz w:val="22"/>
                <w:szCs w:val="22"/>
              </w:rPr>
              <w:t xml:space="preserve">0 </w:t>
            </w:r>
            <w:r w:rsidRPr="00EB70AB">
              <w:rPr>
                <w:rFonts w:asciiTheme="minorHAnsi" w:hAnsiTheme="minorHAnsi" w:cstheme="minorHAnsi"/>
                <w:sz w:val="22"/>
                <w:szCs w:val="22"/>
              </w:rPr>
              <w:t>days.</w:t>
            </w:r>
          </w:p>
          <w:p w14:paraId="096DDD45" w14:textId="77777777" w:rsidR="009D3831" w:rsidRPr="009D3831" w:rsidRDefault="009D3831" w:rsidP="00347698">
            <w:pPr>
              <w:pStyle w:val="7Tablecopybulleted"/>
              <w:numPr>
                <w:ilvl w:val="0"/>
                <w:numId w:val="0"/>
              </w:numPr>
              <w:ind w:left="340" w:hanging="170"/>
              <w:rPr>
                <w:rFonts w:asciiTheme="minorHAnsi" w:hAnsiTheme="minorHAnsi" w:cstheme="minorHAnsi"/>
                <w:sz w:val="22"/>
                <w:szCs w:val="22"/>
              </w:rPr>
            </w:pPr>
          </w:p>
          <w:p w14:paraId="2F61393C"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Any member of staff who has provided close contact care to someone with symptoms, regardless of whether they are wearing PPE, and all other members of staff or pupils who have been in close contact with that person, do not need to go home to self-isolate unless:</w:t>
            </w:r>
          </w:p>
          <w:p w14:paraId="324950CD"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 the symptomatic person subsequently tests positive </w:t>
            </w:r>
          </w:p>
          <w:p w14:paraId="3AF9C29A"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develop symptoms themselves (in which case, they should self-isolate immediately and arrange to have a test) </w:t>
            </w:r>
          </w:p>
          <w:p w14:paraId="39B13E9C"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are requested to do so by NHS Test and Trace or the Public Health England (PHE) advice service (or PHE local health protection team if escalated) </w:t>
            </w:r>
          </w:p>
          <w:p w14:paraId="40C9B3C7" w14:textId="77777777" w:rsidR="009D3831"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 they have tested positive from an LFD test as part of a community or worker programme </w:t>
            </w:r>
          </w:p>
          <w:p w14:paraId="5B30E67A" w14:textId="5FBBC036" w:rsidR="009D3831" w:rsidRPr="002B366E" w:rsidRDefault="009D3831" w:rsidP="006954D1">
            <w:pPr>
              <w:pStyle w:val="7TableHeading"/>
              <w:spacing w:after="120"/>
              <w:rPr>
                <w:rFonts w:asciiTheme="minorHAnsi" w:hAnsiTheme="minorHAnsi"/>
                <w:sz w:val="22"/>
                <w:szCs w:val="22"/>
              </w:rPr>
            </w:pPr>
            <w:r w:rsidRPr="009D3831">
              <w:rPr>
                <w:rFonts w:asciiTheme="minorHAnsi" w:hAnsiTheme="minorHAnsi"/>
                <w:sz w:val="22"/>
                <w:szCs w:val="22"/>
              </w:rPr>
              <w:t xml:space="preserve">Everyone must wash their hands thoroughly for 20 seconds with soap and running water or use hand sanitiser after any contact with someone who is unwell. The area around the person with symptoms </w:t>
            </w:r>
            <w:r w:rsidRPr="009D3831">
              <w:rPr>
                <w:rFonts w:asciiTheme="minorHAnsi" w:hAnsiTheme="minorHAnsi"/>
                <w:sz w:val="22"/>
                <w:szCs w:val="22"/>
              </w:rPr>
              <w:lastRenderedPageBreak/>
              <w:t>must be cleaned after they have left, to reduce the risk of passing the infection on to other people</w:t>
            </w:r>
          </w:p>
          <w:p w14:paraId="32FE8128" w14:textId="2A813EAB" w:rsidR="006954D1" w:rsidRDefault="006954D1" w:rsidP="006954D1">
            <w:pPr>
              <w:pStyle w:val="7TableHeading"/>
              <w:spacing w:after="120"/>
              <w:rPr>
                <w:rFonts w:asciiTheme="minorHAnsi" w:hAnsiTheme="minorHAnsi" w:cs="Arial"/>
                <w:sz w:val="22"/>
                <w:szCs w:val="22"/>
                <w:shd w:val="clear" w:color="auto" w:fill="FFFFFF"/>
              </w:rPr>
            </w:pPr>
            <w:r w:rsidRPr="002B366E">
              <w:rPr>
                <w:rFonts w:asciiTheme="minorHAnsi" w:hAnsiTheme="minorHAnsi"/>
                <w:sz w:val="22"/>
                <w:szCs w:val="22"/>
              </w:rPr>
              <w:t xml:space="preserve">If there are home testing kits available in school, these will be given to parents/carers collecting symptomatic children, and to staff who’ve developed symptoms at school, </w:t>
            </w:r>
            <w:r w:rsidRPr="002B366E">
              <w:rPr>
                <w:rFonts w:asciiTheme="minorHAnsi" w:hAnsiTheme="minorHAnsi" w:cs="Arial"/>
                <w:sz w:val="22"/>
                <w:szCs w:val="22"/>
                <w:shd w:val="clear" w:color="auto" w:fill="FFFFFF"/>
              </w:rPr>
              <w:t>if providing one will increase the likelihood of them getting tested.</w:t>
            </w:r>
          </w:p>
          <w:p w14:paraId="3B4DF073" w14:textId="5FAB78A8" w:rsidR="00EC29B4" w:rsidRPr="002B366E" w:rsidRDefault="00EC29B4" w:rsidP="006954D1">
            <w:pPr>
              <w:pStyle w:val="7TableHeading"/>
              <w:spacing w:after="120"/>
              <w:rPr>
                <w:rFonts w:asciiTheme="minorHAnsi" w:hAnsiTheme="minorHAnsi"/>
                <w:sz w:val="22"/>
                <w:szCs w:val="22"/>
              </w:rPr>
            </w:pPr>
            <w:r>
              <w:rPr>
                <w:rFonts w:asciiTheme="minorHAnsi" w:hAnsiTheme="minorHAnsi" w:cs="Arial"/>
                <w:sz w:val="22"/>
                <w:szCs w:val="22"/>
                <w:shd w:val="clear" w:color="auto" w:fill="FFFFFF"/>
              </w:rPr>
              <w:t xml:space="preserve">The area the </w:t>
            </w:r>
            <w:r w:rsidR="00D76BF9">
              <w:rPr>
                <w:rFonts w:asciiTheme="minorHAnsi" w:hAnsiTheme="minorHAnsi" w:cs="Arial"/>
                <w:sz w:val="22"/>
                <w:szCs w:val="22"/>
                <w:shd w:val="clear" w:color="auto" w:fill="FFFFFF"/>
              </w:rPr>
              <w:t xml:space="preserve">person with symptoms has been in prior to collection will </w:t>
            </w:r>
            <w:r w:rsidR="005353F4">
              <w:rPr>
                <w:rFonts w:asciiTheme="minorHAnsi" w:hAnsiTheme="minorHAnsi" w:cs="Arial"/>
                <w:sz w:val="22"/>
                <w:szCs w:val="22"/>
                <w:shd w:val="clear" w:color="auto" w:fill="FFFFFF"/>
              </w:rPr>
              <w:t>be deep cleaned and fogged</w:t>
            </w:r>
            <w:r w:rsidR="00D817EF">
              <w:rPr>
                <w:rFonts w:asciiTheme="minorHAnsi" w:hAnsiTheme="minorHAnsi" w:cs="Arial"/>
                <w:sz w:val="22"/>
                <w:szCs w:val="22"/>
                <w:shd w:val="clear" w:color="auto" w:fill="FFFFFF"/>
              </w:rPr>
              <w:t>.</w:t>
            </w:r>
          </w:p>
          <w:p w14:paraId="68ADB0B9" w14:textId="77777777" w:rsidR="006954D1" w:rsidRPr="002B366E" w:rsidRDefault="006954D1" w:rsidP="006954D1">
            <w:pPr>
              <w:pStyle w:val="7Tablebodycopy"/>
              <w:rPr>
                <w:rFonts w:asciiTheme="minorHAnsi" w:hAnsiTheme="minorHAnsi"/>
                <w:sz w:val="22"/>
                <w:szCs w:val="22"/>
              </w:rPr>
            </w:pPr>
            <w:r w:rsidRPr="002B366E">
              <w:rPr>
                <w:rFonts w:asciiTheme="minorHAnsi" w:hAnsiTheme="minorHAnsi"/>
                <w:sz w:val="22"/>
                <w:szCs w:val="22"/>
              </w:rPr>
              <w:t>Only in exceptional circumstances will staff take symptomatic children home themselves, and in this case one of the following steps will be taken:</w:t>
            </w:r>
          </w:p>
          <w:p w14:paraId="6A619733"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Use of a vehicle with a bulkhead (i.e. the driver is in a separate compartment to any passengers); or</w:t>
            </w:r>
          </w:p>
          <w:p w14:paraId="3CF2723E"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The driver and passenger will maintain a distance of 2m from each other; or</w:t>
            </w:r>
          </w:p>
          <w:p w14:paraId="3C1591E2"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The driver will use PPE (the same PPE as when supervising a symptomatic pupil, as explained above) and the passenger will wear a face mask if they are old enough and able to do so</w:t>
            </w:r>
          </w:p>
          <w:p w14:paraId="228A7161" w14:textId="77777777" w:rsidR="006954D1" w:rsidRPr="002B366E" w:rsidRDefault="006954D1" w:rsidP="006954D1">
            <w:pPr>
              <w:pStyle w:val="7Tablebodycopy"/>
              <w:spacing w:after="120"/>
              <w:rPr>
                <w:rFonts w:asciiTheme="minorHAnsi" w:hAnsiTheme="minorHAnsi"/>
                <w:sz w:val="22"/>
                <w:szCs w:val="22"/>
              </w:rPr>
            </w:pPr>
            <w:r w:rsidRPr="00FC1BCA">
              <w:rPr>
                <w:rFonts w:asciiTheme="minorHAnsi" w:hAnsiTheme="minorHAnsi" w:cstheme="minorHAnsi"/>
                <w:sz w:val="22"/>
                <w:szCs w:val="22"/>
              </w:rPr>
              <w:t>A deep clean will take place in the</w:t>
            </w:r>
            <w:r w:rsidRPr="002B366E">
              <w:rPr>
                <w:rFonts w:asciiTheme="minorHAnsi" w:hAnsiTheme="minorHAnsi"/>
                <w:sz w:val="22"/>
                <w:szCs w:val="22"/>
              </w:rPr>
              <w:t xml:space="preserve"> areas that the symptomatic person has been in, and PPE will be disposed of properly, following </w:t>
            </w:r>
            <w:hyperlink r:id="rId36" w:history="1">
              <w:r w:rsidRPr="002B366E">
                <w:rPr>
                  <w:rStyle w:val="Hyperlink"/>
                  <w:rFonts w:asciiTheme="minorHAnsi" w:hAnsiTheme="minorHAnsi"/>
                  <w:color w:val="auto"/>
                  <w:sz w:val="22"/>
                  <w:szCs w:val="22"/>
                </w:rPr>
                <w:t>decontamination guidance</w:t>
              </w:r>
            </w:hyperlink>
            <w:r w:rsidRPr="002B366E">
              <w:rPr>
                <w:rFonts w:asciiTheme="minorHAnsi" w:hAnsiTheme="minorHAnsi"/>
                <w:sz w:val="22"/>
                <w:szCs w:val="22"/>
              </w:rPr>
              <w:t>.</w:t>
            </w:r>
          </w:p>
          <w:p w14:paraId="342C6DC1" w14:textId="28A2DECB" w:rsidR="006954D1" w:rsidRPr="002B366E" w:rsidRDefault="006954D1" w:rsidP="006954D1">
            <w:pPr>
              <w:pStyle w:val="7Tablebodycopy"/>
              <w:spacing w:after="120"/>
              <w:rPr>
                <w:rFonts w:asciiTheme="minorHAnsi" w:hAnsiTheme="minorHAnsi"/>
                <w:sz w:val="22"/>
                <w:szCs w:val="22"/>
              </w:rPr>
            </w:pPr>
            <w:r w:rsidRPr="002B366E">
              <w:rPr>
                <w:rFonts w:asciiTheme="minorHAnsi" w:hAnsiTheme="minorHAnsi"/>
                <w:sz w:val="22"/>
                <w:szCs w:val="22"/>
              </w:rPr>
              <w:t xml:space="preserve">If the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becomes aware that a pupil or a staff member has tested positive for coronavirus, the </w:t>
            </w:r>
            <w:r w:rsidR="00F950F1" w:rsidRPr="002B366E">
              <w:rPr>
                <w:rFonts w:asciiTheme="minorHAnsi" w:hAnsiTheme="minorHAnsi"/>
                <w:sz w:val="22"/>
                <w:szCs w:val="22"/>
              </w:rPr>
              <w:t xml:space="preserve">college </w:t>
            </w:r>
            <w:r w:rsidRPr="002B366E">
              <w:rPr>
                <w:rFonts w:asciiTheme="minorHAnsi" w:hAnsiTheme="minorHAnsi"/>
                <w:sz w:val="22"/>
                <w:szCs w:val="22"/>
              </w:rPr>
              <w:t xml:space="preserve">will contact the </w:t>
            </w:r>
            <w:hyperlink r:id="rId37" w:history="1">
              <w:r w:rsidRPr="002B366E">
                <w:rPr>
                  <w:rStyle w:val="Hyperlink"/>
                  <w:rFonts w:asciiTheme="minorHAnsi" w:hAnsiTheme="minorHAnsi"/>
                  <w:color w:val="auto"/>
                  <w:sz w:val="22"/>
                  <w:szCs w:val="22"/>
                </w:rPr>
                <w:t>local health protection team</w:t>
              </w:r>
            </w:hyperlink>
            <w:r w:rsidRPr="002B366E">
              <w:rPr>
                <w:rFonts w:asciiTheme="minorHAnsi" w:hAnsiTheme="minorHAnsi"/>
                <w:sz w:val="22"/>
                <w:szCs w:val="22"/>
              </w:rPr>
              <w:t>. The team will carry out a rapid risk assessment to confirm who’s been in close contact with the person, and these people will be asked to self-isolate.</w:t>
            </w:r>
          </w:p>
          <w:p w14:paraId="277B64F3" w14:textId="77777777" w:rsidR="006954D1" w:rsidRPr="00FC1BCA" w:rsidRDefault="006954D1" w:rsidP="006954D1">
            <w:pPr>
              <w:pStyle w:val="7Tablebodycopy"/>
              <w:spacing w:after="120"/>
              <w:rPr>
                <w:rFonts w:asciiTheme="minorHAnsi" w:hAnsiTheme="minorHAnsi" w:cstheme="minorHAnsi"/>
                <w:sz w:val="22"/>
                <w:szCs w:val="22"/>
              </w:rPr>
            </w:pPr>
            <w:r w:rsidRPr="00FC1BCA">
              <w:rPr>
                <w:rFonts w:asciiTheme="minorHAnsi" w:hAnsiTheme="minorHAnsi" w:cstheme="minorHAnsi"/>
                <w:sz w:val="22"/>
                <w:szCs w:val="22"/>
              </w:rPr>
              <w:lastRenderedPageBreak/>
              <w:t>To help with this, records will be kept of:</w:t>
            </w:r>
          </w:p>
          <w:p w14:paraId="43DC7DF7"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The pupils and staff in each group</w:t>
            </w:r>
          </w:p>
          <w:p w14:paraId="7CD955B4" w14:textId="77777777" w:rsidR="006954D1" w:rsidRPr="00FC1BCA" w:rsidRDefault="006954D1" w:rsidP="00B40AD3">
            <w:pPr>
              <w:pStyle w:val="7Tablecopybulleted"/>
              <w:rPr>
                <w:rFonts w:asciiTheme="minorHAnsi" w:hAnsiTheme="minorHAnsi" w:cstheme="minorHAnsi"/>
                <w:sz w:val="22"/>
                <w:szCs w:val="22"/>
              </w:rPr>
            </w:pPr>
            <w:r w:rsidRPr="00FC1BCA">
              <w:rPr>
                <w:rFonts w:asciiTheme="minorHAnsi" w:hAnsiTheme="minorHAnsi" w:cstheme="minorHAnsi"/>
                <w:sz w:val="22"/>
                <w:szCs w:val="22"/>
              </w:rPr>
              <w:t>Any close contact that takes place between children and staff in different groups</w:t>
            </w:r>
          </w:p>
          <w:p w14:paraId="38B9C696" w14:textId="77777777" w:rsidR="006954D1" w:rsidRPr="00FC1BCA" w:rsidRDefault="006954D1" w:rsidP="006954D1">
            <w:pPr>
              <w:pStyle w:val="7Tablebodycopy"/>
              <w:rPr>
                <w:rFonts w:asciiTheme="minorHAnsi" w:hAnsiTheme="minorHAnsi" w:cstheme="minorHAnsi"/>
                <w:sz w:val="22"/>
                <w:szCs w:val="22"/>
              </w:rPr>
            </w:pPr>
            <w:r w:rsidRPr="00FC1BCA">
              <w:rPr>
                <w:rFonts w:asciiTheme="minorHAnsi" w:hAnsiTheme="minorHAnsi" w:cstheme="minorHAnsi"/>
                <w:sz w:val="22"/>
                <w:szCs w:val="22"/>
              </w:rPr>
              <w:t>Close contact means:</w:t>
            </w:r>
          </w:p>
          <w:p w14:paraId="4A044D6C" w14:textId="77777777" w:rsidR="006954D1" w:rsidRPr="00FC1BCA" w:rsidRDefault="006954D1" w:rsidP="00B40AD3">
            <w:pPr>
              <w:pStyle w:val="7Tablecopybulleted"/>
              <w:numPr>
                <w:ilvl w:val="0"/>
                <w:numId w:val="18"/>
              </w:numPr>
              <w:rPr>
                <w:rFonts w:asciiTheme="minorHAnsi" w:hAnsiTheme="minorHAnsi" w:cstheme="minorHAnsi"/>
                <w:sz w:val="22"/>
                <w:szCs w:val="22"/>
              </w:rPr>
            </w:pPr>
            <w:r w:rsidRPr="00FC1BCA">
              <w:rPr>
                <w:rFonts w:asciiTheme="minorHAnsi" w:hAnsiTheme="minorHAnsi" w:cstheme="minorHAnsi"/>
                <w:sz w:val="22"/>
                <w:szCs w:val="22"/>
              </w:rPr>
              <w:t>Direct close contact – face-to-face contact with an infected person for any length of time, within 1 metre, including:</w:t>
            </w:r>
          </w:p>
          <w:p w14:paraId="221AF56A"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Being coughed on,</w:t>
            </w:r>
          </w:p>
          <w:p w14:paraId="7F459A6D"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A face-to-face conversation, or</w:t>
            </w:r>
          </w:p>
          <w:p w14:paraId="2C424D45" w14:textId="77777777" w:rsidR="006954D1" w:rsidRPr="00FC1BCA" w:rsidRDefault="006954D1" w:rsidP="00EB70AB">
            <w:pPr>
              <w:pStyle w:val="7Tablecopybulleted"/>
              <w:numPr>
                <w:ilvl w:val="1"/>
                <w:numId w:val="15"/>
              </w:numPr>
              <w:ind w:left="1026"/>
              <w:rPr>
                <w:rFonts w:asciiTheme="minorHAnsi" w:hAnsiTheme="minorHAnsi" w:cstheme="minorHAnsi"/>
                <w:sz w:val="22"/>
                <w:szCs w:val="22"/>
              </w:rPr>
            </w:pPr>
            <w:r w:rsidRPr="00FC1BCA">
              <w:rPr>
                <w:rFonts w:asciiTheme="minorHAnsi" w:hAnsiTheme="minorHAnsi" w:cstheme="minorHAnsi"/>
                <w:sz w:val="22"/>
                <w:szCs w:val="22"/>
              </w:rPr>
              <w:t>Unprotected physical contact (skin-to-skin)</w:t>
            </w:r>
          </w:p>
          <w:p w14:paraId="069B2BB5" w14:textId="77777777" w:rsidR="006954D1" w:rsidRPr="00FC1BCA" w:rsidRDefault="006954D1" w:rsidP="00B40AD3">
            <w:pPr>
              <w:pStyle w:val="7Tablecopybulleted"/>
              <w:numPr>
                <w:ilvl w:val="0"/>
                <w:numId w:val="18"/>
              </w:numPr>
              <w:rPr>
                <w:rFonts w:asciiTheme="minorHAnsi" w:hAnsiTheme="minorHAnsi" w:cstheme="minorHAnsi"/>
                <w:sz w:val="22"/>
                <w:szCs w:val="22"/>
              </w:rPr>
            </w:pPr>
            <w:r w:rsidRPr="00FC1BCA">
              <w:rPr>
                <w:rFonts w:asciiTheme="minorHAnsi" w:hAnsiTheme="minorHAnsi" w:cstheme="minorHAnsi"/>
                <w:sz w:val="22"/>
                <w:szCs w:val="22"/>
              </w:rPr>
              <w:t>Proximity contacts – extended close contact (within 1 to 2 metres for more than 15 minutes) with an infected person</w:t>
            </w:r>
          </w:p>
          <w:p w14:paraId="09E877DA" w14:textId="77777777" w:rsidR="006954D1" w:rsidRPr="00FC1BCA" w:rsidRDefault="006954D1" w:rsidP="00B40AD3">
            <w:pPr>
              <w:pStyle w:val="7Tablecopybulleted"/>
              <w:numPr>
                <w:ilvl w:val="0"/>
                <w:numId w:val="18"/>
              </w:numPr>
              <w:spacing w:after="120"/>
              <w:rPr>
                <w:rFonts w:asciiTheme="minorHAnsi" w:hAnsiTheme="minorHAnsi" w:cstheme="minorHAnsi"/>
                <w:sz w:val="22"/>
                <w:szCs w:val="22"/>
              </w:rPr>
            </w:pPr>
            <w:r w:rsidRPr="00FC1BCA">
              <w:rPr>
                <w:rFonts w:asciiTheme="minorHAnsi" w:hAnsiTheme="minorHAnsi" w:cstheme="minorHAnsi"/>
                <w:sz w:val="22"/>
                <w:szCs w:val="22"/>
              </w:rPr>
              <w:t>Travelling in a small car with an infected person</w:t>
            </w:r>
          </w:p>
          <w:p w14:paraId="38D3BCFB" w14:textId="7F8E8B98" w:rsidR="006954D1" w:rsidRPr="002B366E" w:rsidRDefault="006954D1" w:rsidP="006954D1">
            <w:pPr>
              <w:rPr>
                <w:rFonts w:asciiTheme="minorHAnsi" w:hAnsiTheme="minorHAnsi" w:cs="Arial"/>
                <w:sz w:val="22"/>
                <w:szCs w:val="22"/>
                <w:shd w:val="clear" w:color="auto" w:fill="FFFFFF"/>
              </w:rPr>
            </w:pPr>
            <w:r w:rsidRPr="002B366E">
              <w:rPr>
                <w:rFonts w:asciiTheme="minorHAnsi" w:hAnsiTheme="minorHAnsi"/>
                <w:sz w:val="22"/>
                <w:szCs w:val="22"/>
              </w:rPr>
              <w:t xml:space="preserve">If there are 2 or more confirmed cases within 14 days, or </w:t>
            </w:r>
            <w:r w:rsidRPr="002B366E">
              <w:rPr>
                <w:rFonts w:asciiTheme="minorHAnsi" w:hAnsiTheme="minorHAnsi" w:cs="Arial"/>
                <w:sz w:val="22"/>
                <w:szCs w:val="22"/>
                <w:shd w:val="clear" w:color="auto" w:fill="FFFFFF"/>
              </w:rPr>
              <w:t xml:space="preserve">an overall rise in sickness absence where coronavirus is suspected, the </w:t>
            </w:r>
            <w:r w:rsidR="00F950F1" w:rsidRPr="002B366E">
              <w:rPr>
                <w:rFonts w:asciiTheme="minorHAnsi" w:hAnsiTheme="minorHAnsi" w:cs="Arial"/>
                <w:sz w:val="22"/>
                <w:szCs w:val="22"/>
                <w:shd w:val="clear" w:color="auto" w:fill="FFFFFF"/>
              </w:rPr>
              <w:t>college</w:t>
            </w:r>
            <w:r w:rsidR="00BE7E13">
              <w:rPr>
                <w:rFonts w:asciiTheme="minorHAnsi" w:hAnsiTheme="minorHAnsi" w:cs="Arial"/>
                <w:sz w:val="22"/>
                <w:szCs w:val="22"/>
                <w:shd w:val="clear" w:color="auto" w:fill="FFFFFF"/>
              </w:rPr>
              <w:t xml:space="preserve"> </w:t>
            </w:r>
            <w:r w:rsidRPr="002B366E">
              <w:rPr>
                <w:rFonts w:asciiTheme="minorHAnsi" w:hAnsiTheme="minorHAnsi" w:cs="Arial"/>
                <w:sz w:val="22"/>
                <w:szCs w:val="22"/>
                <w:shd w:val="clear" w:color="auto" w:fill="FFFFFF"/>
              </w:rPr>
              <w:t>will work with the local health protection team to decide if additional action is needed. Any advice given by the team will be followed.</w:t>
            </w:r>
          </w:p>
          <w:p w14:paraId="28A9193D" w14:textId="77777777" w:rsidR="009F0184" w:rsidRPr="002B366E" w:rsidRDefault="009F0184" w:rsidP="006954D1">
            <w:pPr>
              <w:rPr>
                <w:rFonts w:asciiTheme="minorHAnsi" w:hAnsiTheme="minorHAnsi" w:cs="Arial"/>
                <w:sz w:val="22"/>
                <w:szCs w:val="22"/>
                <w:shd w:val="clear" w:color="auto" w:fill="FFFFFF"/>
              </w:rPr>
            </w:pPr>
          </w:p>
          <w:p w14:paraId="7A3A03A3" w14:textId="1EAA7330" w:rsidR="009F0184" w:rsidRPr="002B366E" w:rsidRDefault="009F0184" w:rsidP="006954D1">
            <w:pPr>
              <w:rPr>
                <w:rFonts w:asciiTheme="minorHAnsi" w:hAnsiTheme="minorHAnsi" w:cs="Arial"/>
                <w:sz w:val="22"/>
                <w:szCs w:val="22"/>
                <w:shd w:val="clear" w:color="auto" w:fill="FFFFFF"/>
              </w:rPr>
            </w:pPr>
            <w:r w:rsidRPr="002B366E">
              <w:rPr>
                <w:rFonts w:asciiTheme="minorHAnsi" w:hAnsiTheme="minorHAnsi" w:cs="Arial"/>
                <w:sz w:val="22"/>
                <w:szCs w:val="22"/>
                <w:shd w:val="clear" w:color="auto" w:fill="FFFFFF"/>
              </w:rPr>
              <w:t>Parents will be informed via the college app and website that staff are aware of these processes and the actions they must take as per the relevant guidance</w:t>
            </w:r>
          </w:p>
          <w:p w14:paraId="2E05CA24" w14:textId="0D04157C" w:rsidR="009F0184" w:rsidRDefault="009F0184" w:rsidP="006954D1">
            <w:pPr>
              <w:rPr>
                <w:rFonts w:asciiTheme="minorHAnsi" w:hAnsiTheme="minorHAnsi" w:cs="Arial"/>
                <w:sz w:val="22"/>
                <w:szCs w:val="22"/>
                <w:shd w:val="clear" w:color="auto" w:fill="FFFFFF"/>
              </w:rPr>
            </w:pPr>
          </w:p>
          <w:p w14:paraId="70B8EFF7" w14:textId="680ED447" w:rsidR="00D8079E" w:rsidRPr="002B366E" w:rsidRDefault="00D8079E" w:rsidP="006954D1">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Children who have travelled back from a</w:t>
            </w:r>
            <w:r w:rsidR="00BE7E13">
              <w:rPr>
                <w:rFonts w:asciiTheme="minorHAnsi" w:hAnsiTheme="minorHAnsi" w:cs="Arial"/>
                <w:sz w:val="22"/>
                <w:szCs w:val="22"/>
                <w:shd w:val="clear" w:color="auto" w:fill="FFFFFF"/>
              </w:rPr>
              <w:t xml:space="preserve"> region which is not part of the England and Wales travel corridor will have to self isolate for 14 days. Their absence will be marked as covid related. Students </w:t>
            </w:r>
            <w:r w:rsidR="00BE7E13">
              <w:rPr>
                <w:rFonts w:asciiTheme="minorHAnsi" w:hAnsiTheme="minorHAnsi" w:cs="Arial"/>
                <w:sz w:val="22"/>
                <w:szCs w:val="22"/>
                <w:shd w:val="clear" w:color="auto" w:fill="FFFFFF"/>
              </w:rPr>
              <w:lastRenderedPageBreak/>
              <w:t xml:space="preserve">will be set </w:t>
            </w:r>
            <w:r w:rsidR="004D54A7">
              <w:rPr>
                <w:rFonts w:asciiTheme="minorHAnsi" w:hAnsiTheme="minorHAnsi" w:cs="Arial"/>
                <w:sz w:val="22"/>
                <w:szCs w:val="22"/>
                <w:shd w:val="clear" w:color="auto" w:fill="FFFFFF"/>
              </w:rPr>
              <w:t xml:space="preserve">online </w:t>
            </w:r>
            <w:r w:rsidR="00BE7E13">
              <w:rPr>
                <w:rFonts w:asciiTheme="minorHAnsi" w:hAnsiTheme="minorHAnsi" w:cs="Arial"/>
                <w:sz w:val="22"/>
                <w:szCs w:val="22"/>
                <w:shd w:val="clear" w:color="auto" w:fill="FFFFFF"/>
              </w:rPr>
              <w:t xml:space="preserve">work to do taking into </w:t>
            </w:r>
            <w:r w:rsidR="004D54A7">
              <w:rPr>
                <w:rFonts w:asciiTheme="minorHAnsi" w:hAnsiTheme="minorHAnsi" w:cs="Arial"/>
                <w:sz w:val="22"/>
                <w:szCs w:val="22"/>
                <w:shd w:val="clear" w:color="auto" w:fill="FFFFFF"/>
              </w:rPr>
              <w:t>consideration teachers’ workload</w:t>
            </w:r>
            <w:r w:rsidR="00BE7E13">
              <w:rPr>
                <w:rFonts w:asciiTheme="minorHAnsi" w:hAnsiTheme="minorHAnsi" w:cs="Arial"/>
                <w:sz w:val="22"/>
                <w:szCs w:val="22"/>
                <w:shd w:val="clear" w:color="auto" w:fill="FFFFFF"/>
              </w:rPr>
              <w:t xml:space="preserve"> </w:t>
            </w:r>
          </w:p>
          <w:p w14:paraId="7458A22B" w14:textId="364AA968" w:rsidR="009F0184" w:rsidRPr="002B366E" w:rsidRDefault="009F0184" w:rsidP="006954D1">
            <w:pPr>
              <w:rPr>
                <w:rFonts w:ascii="Calibri" w:hAnsi="Calibri" w:cs="Calibri"/>
                <w:sz w:val="22"/>
                <w:szCs w:val="22"/>
              </w:rPr>
            </w:pPr>
          </w:p>
        </w:tc>
        <w:tc>
          <w:tcPr>
            <w:tcW w:w="370" w:type="dxa"/>
          </w:tcPr>
          <w:p w14:paraId="075242B0" w14:textId="77777777" w:rsidR="0051721D" w:rsidRPr="001869E2" w:rsidRDefault="0051721D" w:rsidP="00950770">
            <w:pPr>
              <w:rPr>
                <w:rFonts w:ascii="Calibri" w:hAnsi="Calibri" w:cs="Calibri"/>
                <w:sz w:val="22"/>
                <w:szCs w:val="22"/>
              </w:rPr>
            </w:pPr>
          </w:p>
        </w:tc>
        <w:tc>
          <w:tcPr>
            <w:tcW w:w="446" w:type="dxa"/>
            <w:gridSpan w:val="2"/>
          </w:tcPr>
          <w:p w14:paraId="79D4FF2C" w14:textId="77777777" w:rsidR="0051721D" w:rsidRPr="001869E2" w:rsidRDefault="0051721D" w:rsidP="00950770">
            <w:pPr>
              <w:rPr>
                <w:rFonts w:ascii="Calibri" w:hAnsi="Calibri" w:cs="Calibri"/>
                <w:sz w:val="22"/>
                <w:szCs w:val="22"/>
              </w:rPr>
            </w:pPr>
          </w:p>
        </w:tc>
        <w:tc>
          <w:tcPr>
            <w:tcW w:w="434" w:type="dxa"/>
            <w:shd w:val="clear" w:color="auto" w:fill="A8D08D" w:themeFill="accent6" w:themeFillTint="99"/>
          </w:tcPr>
          <w:p w14:paraId="7B4E45C0" w14:textId="77777777" w:rsidR="0051721D" w:rsidRPr="00300ED2" w:rsidRDefault="0051721D" w:rsidP="00950770">
            <w:pPr>
              <w:rPr>
                <w:rFonts w:ascii="Calibri" w:hAnsi="Calibri" w:cs="Calibri"/>
                <w:color w:val="A8D08D" w:themeColor="accent6" w:themeTint="99"/>
                <w:sz w:val="22"/>
                <w:szCs w:val="22"/>
              </w:rPr>
            </w:pPr>
          </w:p>
        </w:tc>
      </w:tr>
      <w:tr w:rsidR="0051721D" w:rsidRPr="00642BA1" w14:paraId="00A50713" w14:textId="77777777" w:rsidTr="0088472B">
        <w:trPr>
          <w:jc w:val="center"/>
        </w:trPr>
        <w:tc>
          <w:tcPr>
            <w:tcW w:w="4106" w:type="dxa"/>
          </w:tcPr>
          <w:p w14:paraId="368CF000" w14:textId="2CB9161D" w:rsidR="0051721D" w:rsidRPr="00E644D8" w:rsidRDefault="00940440" w:rsidP="00950770">
            <w:pPr>
              <w:rPr>
                <w:rFonts w:asciiTheme="minorHAnsi" w:hAnsiTheme="minorHAnsi" w:cstheme="minorHAnsi"/>
                <w:sz w:val="22"/>
                <w:szCs w:val="22"/>
              </w:rPr>
            </w:pPr>
            <w:r>
              <w:rPr>
                <w:rFonts w:asciiTheme="minorHAnsi" w:hAnsiTheme="minorHAnsi" w:cstheme="minorHAnsi"/>
                <w:sz w:val="22"/>
                <w:szCs w:val="22"/>
              </w:rPr>
              <w:lastRenderedPageBreak/>
              <w:t xml:space="preserve">Contingency measures for </w:t>
            </w:r>
            <w:r w:rsidR="007F4AE8">
              <w:rPr>
                <w:rFonts w:asciiTheme="minorHAnsi" w:hAnsiTheme="minorHAnsi" w:cstheme="minorHAnsi"/>
                <w:sz w:val="22"/>
                <w:szCs w:val="22"/>
              </w:rPr>
              <w:t>external examinations</w:t>
            </w:r>
          </w:p>
        </w:tc>
        <w:tc>
          <w:tcPr>
            <w:tcW w:w="5245" w:type="dxa"/>
          </w:tcPr>
          <w:p w14:paraId="57DFF9CE" w14:textId="76CCB03F" w:rsidR="0051721D" w:rsidRPr="00E644D8" w:rsidRDefault="0051721D" w:rsidP="00360322">
            <w:pPr>
              <w:rPr>
                <w:rFonts w:asciiTheme="minorHAnsi" w:hAnsiTheme="minorHAnsi" w:cstheme="minorHAnsi"/>
                <w:sz w:val="22"/>
                <w:szCs w:val="22"/>
              </w:rPr>
            </w:pPr>
          </w:p>
        </w:tc>
        <w:tc>
          <w:tcPr>
            <w:tcW w:w="4854" w:type="dxa"/>
          </w:tcPr>
          <w:p w14:paraId="1D46468B" w14:textId="09E6DB25" w:rsidR="0051721D" w:rsidRDefault="007F4AE8" w:rsidP="00B119CE">
            <w:pPr>
              <w:rPr>
                <w:rFonts w:ascii="Calibri" w:hAnsi="Calibri" w:cs="Calibri"/>
                <w:sz w:val="22"/>
                <w:szCs w:val="22"/>
              </w:rPr>
            </w:pPr>
            <w:r>
              <w:rPr>
                <w:rFonts w:ascii="Calibri" w:hAnsi="Calibri" w:cs="Calibri"/>
                <w:sz w:val="22"/>
                <w:szCs w:val="22"/>
              </w:rPr>
              <w:t>The impact of a local</w:t>
            </w:r>
            <w:r w:rsidR="00EB0772">
              <w:rPr>
                <w:rFonts w:ascii="Calibri" w:hAnsi="Calibri" w:cs="Calibri"/>
                <w:sz w:val="22"/>
                <w:szCs w:val="22"/>
              </w:rPr>
              <w:t xml:space="preserve"> lockdown during an examination series has been considered by relevant staff in the college. </w:t>
            </w:r>
            <w:r w:rsidR="00A7533B">
              <w:rPr>
                <w:rFonts w:ascii="Calibri" w:hAnsi="Calibri" w:cs="Calibri"/>
                <w:sz w:val="22"/>
                <w:szCs w:val="22"/>
              </w:rPr>
              <w:t xml:space="preserve">At this point there is no definite information but in the </w:t>
            </w:r>
            <w:r w:rsidR="00B031DC">
              <w:rPr>
                <w:rFonts w:ascii="Calibri" w:hAnsi="Calibri" w:cs="Calibri"/>
                <w:sz w:val="22"/>
                <w:szCs w:val="22"/>
              </w:rPr>
              <w:t xml:space="preserve">recent </w:t>
            </w:r>
            <w:r w:rsidR="00A7533B">
              <w:rPr>
                <w:rFonts w:ascii="Calibri" w:hAnsi="Calibri" w:cs="Calibri"/>
                <w:sz w:val="22"/>
                <w:szCs w:val="22"/>
              </w:rPr>
              <w:t xml:space="preserve">consultation </w:t>
            </w:r>
            <w:r w:rsidR="00B031DC">
              <w:rPr>
                <w:rFonts w:ascii="Calibri" w:hAnsi="Calibri" w:cs="Calibri"/>
                <w:sz w:val="22"/>
                <w:szCs w:val="22"/>
              </w:rPr>
              <w:t xml:space="preserve">it was suggested </w:t>
            </w:r>
            <w:r w:rsidR="00A7533B">
              <w:rPr>
                <w:rFonts w:ascii="Calibri" w:hAnsi="Calibri" w:cs="Calibri"/>
                <w:sz w:val="22"/>
                <w:szCs w:val="22"/>
              </w:rPr>
              <w:t xml:space="preserve">that students will have more than one opportunity to sit an assessment. </w:t>
            </w:r>
            <w:r w:rsidR="00137E03">
              <w:rPr>
                <w:rFonts w:ascii="Calibri" w:hAnsi="Calibri" w:cs="Calibri"/>
                <w:sz w:val="22"/>
                <w:szCs w:val="22"/>
              </w:rPr>
              <w:t>At all times t</w:t>
            </w:r>
            <w:r w:rsidR="00A7533B">
              <w:rPr>
                <w:rFonts w:ascii="Calibri" w:hAnsi="Calibri" w:cs="Calibri"/>
                <w:sz w:val="22"/>
                <w:szCs w:val="22"/>
              </w:rPr>
              <w:t xml:space="preserve">he college will </w:t>
            </w:r>
            <w:r w:rsidR="00531028">
              <w:rPr>
                <w:rFonts w:ascii="Calibri" w:hAnsi="Calibri" w:cs="Calibri"/>
                <w:sz w:val="22"/>
                <w:szCs w:val="22"/>
              </w:rPr>
              <w:t>work in the best interests of students sitting ex</w:t>
            </w:r>
            <w:r w:rsidR="00137E03">
              <w:rPr>
                <w:rFonts w:ascii="Calibri" w:hAnsi="Calibri" w:cs="Calibri"/>
                <w:sz w:val="22"/>
                <w:szCs w:val="22"/>
              </w:rPr>
              <w:t>ams</w:t>
            </w:r>
            <w:r w:rsidR="0008742B">
              <w:rPr>
                <w:rFonts w:ascii="Calibri" w:hAnsi="Calibri" w:cs="Calibri"/>
                <w:sz w:val="22"/>
                <w:szCs w:val="22"/>
              </w:rPr>
              <w:t>.</w:t>
            </w:r>
          </w:p>
          <w:p w14:paraId="7C105761" w14:textId="750A7096" w:rsidR="0008742B" w:rsidRDefault="0008742B" w:rsidP="00B119CE">
            <w:pPr>
              <w:rPr>
                <w:rFonts w:ascii="Calibri" w:hAnsi="Calibri" w:cs="Calibri"/>
                <w:sz w:val="22"/>
                <w:szCs w:val="22"/>
              </w:rPr>
            </w:pPr>
            <w:r>
              <w:rPr>
                <w:rFonts w:ascii="Calibri" w:hAnsi="Calibri" w:cs="Calibri"/>
                <w:sz w:val="22"/>
                <w:szCs w:val="22"/>
              </w:rPr>
              <w:t xml:space="preserve">If a student </w:t>
            </w:r>
            <w:r w:rsidR="00700EBA">
              <w:rPr>
                <w:rFonts w:ascii="Calibri" w:hAnsi="Calibri" w:cs="Calibri"/>
                <w:sz w:val="22"/>
                <w:szCs w:val="22"/>
              </w:rPr>
              <w:t xml:space="preserve">or member of staff involved in examinations shows symptoms of covid 19 during or immediately </w:t>
            </w:r>
            <w:r w:rsidR="004A090C">
              <w:rPr>
                <w:rFonts w:ascii="Calibri" w:hAnsi="Calibri" w:cs="Calibri"/>
                <w:sz w:val="22"/>
                <w:szCs w:val="22"/>
              </w:rPr>
              <w:t xml:space="preserve">before the examination </w:t>
            </w:r>
            <w:r w:rsidR="00CB4676">
              <w:rPr>
                <w:rFonts w:ascii="Calibri" w:hAnsi="Calibri" w:cs="Calibri"/>
                <w:sz w:val="22"/>
                <w:szCs w:val="22"/>
              </w:rPr>
              <w:t>the measures documented</w:t>
            </w:r>
            <w:r w:rsidR="00B031DC">
              <w:rPr>
                <w:rFonts w:ascii="Calibri" w:hAnsi="Calibri" w:cs="Calibri"/>
                <w:sz w:val="22"/>
                <w:szCs w:val="22"/>
              </w:rPr>
              <w:t xml:space="preserve"> </w:t>
            </w:r>
            <w:r w:rsidR="004C0233">
              <w:rPr>
                <w:rFonts w:ascii="Calibri" w:hAnsi="Calibri" w:cs="Calibri"/>
                <w:sz w:val="22"/>
                <w:szCs w:val="22"/>
              </w:rPr>
              <w:t>earlier in</w:t>
            </w:r>
            <w:r w:rsidR="00CB4676">
              <w:rPr>
                <w:rFonts w:ascii="Calibri" w:hAnsi="Calibri" w:cs="Calibri"/>
                <w:sz w:val="22"/>
                <w:szCs w:val="22"/>
              </w:rPr>
              <w:t xml:space="preserve"> this risk assessment will be followed.</w:t>
            </w:r>
          </w:p>
          <w:p w14:paraId="5539602D" w14:textId="2BE4F39D" w:rsidR="00BE785E" w:rsidRDefault="00BE785E" w:rsidP="00B119CE">
            <w:pPr>
              <w:rPr>
                <w:rFonts w:ascii="Calibri" w:hAnsi="Calibri" w:cs="Calibri"/>
                <w:sz w:val="22"/>
                <w:szCs w:val="22"/>
              </w:rPr>
            </w:pPr>
          </w:p>
          <w:p w14:paraId="07D2284E" w14:textId="77777777" w:rsidR="0008742B" w:rsidRDefault="0008742B" w:rsidP="00B119CE">
            <w:pPr>
              <w:rPr>
                <w:rFonts w:ascii="Calibri" w:hAnsi="Calibri" w:cs="Calibri"/>
                <w:sz w:val="22"/>
                <w:szCs w:val="22"/>
              </w:rPr>
            </w:pPr>
          </w:p>
          <w:p w14:paraId="467F2A74" w14:textId="2C0CF2FA" w:rsidR="0008742B" w:rsidRDefault="0008742B" w:rsidP="00B119CE">
            <w:pPr>
              <w:rPr>
                <w:rFonts w:ascii="Calibri" w:hAnsi="Calibri" w:cs="Calibri"/>
                <w:sz w:val="22"/>
                <w:szCs w:val="22"/>
              </w:rPr>
            </w:pPr>
          </w:p>
        </w:tc>
        <w:tc>
          <w:tcPr>
            <w:tcW w:w="370" w:type="dxa"/>
          </w:tcPr>
          <w:p w14:paraId="178C7D15" w14:textId="77777777" w:rsidR="0051721D" w:rsidRPr="001869E2" w:rsidRDefault="0051721D" w:rsidP="00950770">
            <w:pPr>
              <w:rPr>
                <w:rFonts w:ascii="Calibri" w:hAnsi="Calibri" w:cs="Calibri"/>
                <w:sz w:val="22"/>
                <w:szCs w:val="22"/>
              </w:rPr>
            </w:pPr>
          </w:p>
        </w:tc>
        <w:tc>
          <w:tcPr>
            <w:tcW w:w="446" w:type="dxa"/>
            <w:gridSpan w:val="2"/>
          </w:tcPr>
          <w:p w14:paraId="03A75969" w14:textId="77777777" w:rsidR="0051721D" w:rsidRPr="001869E2" w:rsidRDefault="0051721D" w:rsidP="00950770">
            <w:pPr>
              <w:rPr>
                <w:rFonts w:ascii="Calibri" w:hAnsi="Calibri" w:cs="Calibri"/>
                <w:sz w:val="22"/>
                <w:szCs w:val="22"/>
              </w:rPr>
            </w:pPr>
          </w:p>
        </w:tc>
        <w:tc>
          <w:tcPr>
            <w:tcW w:w="434" w:type="dxa"/>
          </w:tcPr>
          <w:p w14:paraId="461DCF43" w14:textId="77777777" w:rsidR="0051721D" w:rsidRPr="001869E2" w:rsidRDefault="0051721D" w:rsidP="00950770">
            <w:pPr>
              <w:rPr>
                <w:rFonts w:ascii="Calibri" w:hAnsi="Calibri" w:cs="Calibri"/>
                <w:sz w:val="22"/>
                <w:szCs w:val="22"/>
              </w:rPr>
            </w:pPr>
          </w:p>
        </w:tc>
      </w:tr>
    </w:tbl>
    <w:p w14:paraId="7010B4D2" w14:textId="3EF2E979" w:rsidR="00B25A62" w:rsidRDefault="00B25A62">
      <w:pPr>
        <w:rPr>
          <w:rFonts w:ascii="Calibri" w:hAnsi="Calibri" w:cs="Calibri"/>
          <w:sz w:val="22"/>
          <w:szCs w:val="22"/>
        </w:rPr>
      </w:pPr>
    </w:p>
    <w:p w14:paraId="07F3A525" w14:textId="29133C48" w:rsidR="00276921" w:rsidRDefault="00276921">
      <w:pPr>
        <w:rPr>
          <w:rFonts w:ascii="Calibri" w:hAnsi="Calibri" w:cs="Calibri"/>
          <w:sz w:val="22"/>
          <w:szCs w:val="22"/>
        </w:rPr>
      </w:pPr>
    </w:p>
    <w:p w14:paraId="61FC66B4" w14:textId="2AFCEB59" w:rsidR="00276921" w:rsidRDefault="00276921">
      <w:pPr>
        <w:rPr>
          <w:rFonts w:ascii="Calibri" w:hAnsi="Calibri" w:cs="Calibri"/>
          <w:sz w:val="22"/>
          <w:szCs w:val="22"/>
        </w:rPr>
      </w:pPr>
    </w:p>
    <w:p w14:paraId="43DD74A6" w14:textId="21D0CA71" w:rsidR="00276921" w:rsidRDefault="00276921">
      <w:pPr>
        <w:rPr>
          <w:rFonts w:ascii="Calibri" w:hAnsi="Calibri" w:cs="Calibri"/>
          <w:sz w:val="22"/>
          <w:szCs w:val="22"/>
        </w:rPr>
      </w:pPr>
    </w:p>
    <w:p w14:paraId="61F30520" w14:textId="43187FAE" w:rsidR="00276921" w:rsidRDefault="00276921">
      <w:pPr>
        <w:rPr>
          <w:rFonts w:ascii="Calibri" w:hAnsi="Calibri" w:cs="Calibri"/>
          <w:sz w:val="22"/>
          <w:szCs w:val="22"/>
        </w:rPr>
      </w:pPr>
    </w:p>
    <w:p w14:paraId="1DE714FF" w14:textId="451D4BDC" w:rsidR="00276921" w:rsidRDefault="00276921">
      <w:pPr>
        <w:rPr>
          <w:rFonts w:ascii="Calibri" w:hAnsi="Calibri" w:cs="Calibri"/>
          <w:sz w:val="22"/>
          <w:szCs w:val="22"/>
        </w:rPr>
      </w:pPr>
    </w:p>
    <w:p w14:paraId="73695AB9" w14:textId="77777777" w:rsidR="00276921" w:rsidRDefault="00276921" w:rsidP="00276921">
      <w:pPr>
        <w:rPr>
          <w:rFonts w:ascii="Calibri" w:hAnsi="Calibri" w:cs="Calibri"/>
          <w:b/>
        </w:rPr>
      </w:pPr>
    </w:p>
    <w:p w14:paraId="6CE0A3B4" w14:textId="77777777" w:rsidR="00DE7BD9" w:rsidRDefault="00DE7BD9" w:rsidP="00276921">
      <w:pPr>
        <w:rPr>
          <w:rFonts w:ascii="Calibri" w:hAnsi="Calibri" w:cs="Calibri"/>
          <w:b/>
        </w:rPr>
      </w:pPr>
    </w:p>
    <w:p w14:paraId="2F4E3439" w14:textId="52F06F0A" w:rsidR="00276921" w:rsidRDefault="00276921" w:rsidP="00276921">
      <w:pPr>
        <w:rPr>
          <w:rFonts w:ascii="Calibri" w:hAnsi="Calibri" w:cs="Calibri"/>
          <w:b/>
        </w:rPr>
      </w:pPr>
      <w:r>
        <w:rPr>
          <w:rFonts w:ascii="Calibri" w:hAnsi="Calibri" w:cs="Calibri"/>
          <w:b/>
        </w:rPr>
        <w:t>Worcestershire supporting</w:t>
      </w:r>
      <w:r w:rsidRPr="00D63914">
        <w:rPr>
          <w:rFonts w:ascii="Calibri" w:hAnsi="Calibri" w:cs="Calibri"/>
          <w:b/>
        </w:rPr>
        <w:t xml:space="preserve"> tools and resources:</w:t>
      </w:r>
    </w:p>
    <w:p w14:paraId="0CEF6AB2" w14:textId="77777777" w:rsidR="00276921" w:rsidRDefault="00276921" w:rsidP="00276921">
      <w:pPr>
        <w:rPr>
          <w:rFonts w:ascii="Calibri" w:hAnsi="Calibri" w:cs="Calibri"/>
          <w:b/>
        </w:rPr>
      </w:pPr>
    </w:p>
    <w:p w14:paraId="663638BC" w14:textId="77777777" w:rsidR="00276921" w:rsidRPr="005B2DEC" w:rsidRDefault="00276921" w:rsidP="00276921">
      <w:pPr>
        <w:pStyle w:val="ListParagraph"/>
        <w:numPr>
          <w:ilvl w:val="0"/>
          <w:numId w:val="4"/>
        </w:numPr>
        <w:rPr>
          <w:rFonts w:ascii="Calibri" w:hAnsi="Calibri" w:cs="Calibri"/>
          <w:bCs/>
        </w:rPr>
      </w:pPr>
      <w:r w:rsidRPr="005B2DEC">
        <w:rPr>
          <w:rFonts w:ascii="Calibri" w:hAnsi="Calibri" w:cs="Calibri"/>
          <w:bCs/>
        </w:rPr>
        <w:t xml:space="preserve">Coronavirus (COVID-19) general FAQs for education providers: Public health - cleaning and protective equipment </w:t>
      </w:r>
      <w:hyperlink r:id="rId38" w:history="1">
        <w:r w:rsidRPr="005B2DEC">
          <w:rPr>
            <w:rStyle w:val="Hyperlink"/>
            <w:rFonts w:ascii="Calibri" w:hAnsi="Calibri" w:cs="Calibri"/>
            <w:bCs/>
          </w:rPr>
          <w:t>http://www.worcestershire.gov.uk/info/20774/coronavirus_covid-19_advice_for_schools_and_education_settings/2211/coronavirus_covid-19_general_faqs_for_education_providers/4</w:t>
        </w:r>
      </w:hyperlink>
      <w:r w:rsidRPr="005B2DEC">
        <w:rPr>
          <w:rFonts w:ascii="Calibri" w:hAnsi="Calibri" w:cs="Calibri"/>
          <w:bCs/>
        </w:rPr>
        <w:t xml:space="preserve"> </w:t>
      </w:r>
    </w:p>
    <w:p w14:paraId="492B7B52" w14:textId="77777777" w:rsidR="00276921" w:rsidRPr="005B2DEC" w:rsidRDefault="00276921" w:rsidP="00276921">
      <w:pPr>
        <w:pStyle w:val="ListParagraph"/>
        <w:numPr>
          <w:ilvl w:val="0"/>
          <w:numId w:val="4"/>
        </w:numPr>
        <w:rPr>
          <w:rFonts w:ascii="Calibri" w:hAnsi="Calibri" w:cs="Calibri"/>
          <w:bCs/>
        </w:rPr>
      </w:pPr>
      <w:r w:rsidRPr="005B2DEC">
        <w:rPr>
          <w:bCs/>
        </w:rPr>
        <w:t xml:space="preserve">Safe working including use of PPE: Bulletin CV35 </w:t>
      </w:r>
      <w:hyperlink r:id="rId39" w:history="1">
        <w:r w:rsidRPr="005B2DEC">
          <w:rPr>
            <w:rStyle w:val="Hyperlink"/>
            <w:bCs/>
          </w:rPr>
          <w:t>http://www.worcestershire.gov.uk/downloads/file/12524/education_and_early_help_bulletin_covid-19_update_35_-_15_may_2020</w:t>
        </w:r>
      </w:hyperlink>
      <w:r w:rsidRPr="005B2DEC">
        <w:rPr>
          <w:bCs/>
        </w:rPr>
        <w:t xml:space="preserve"> </w:t>
      </w:r>
    </w:p>
    <w:p w14:paraId="2426D40E" w14:textId="77777777" w:rsidR="00276921" w:rsidRPr="005B2DEC" w:rsidRDefault="00276921" w:rsidP="00276921">
      <w:pPr>
        <w:pStyle w:val="ListParagraph"/>
        <w:numPr>
          <w:ilvl w:val="0"/>
          <w:numId w:val="4"/>
        </w:numPr>
        <w:rPr>
          <w:rFonts w:ascii="Calibri" w:hAnsi="Calibri" w:cs="Calibri"/>
          <w:bCs/>
        </w:rPr>
      </w:pPr>
      <w:r w:rsidRPr="005B2DEC">
        <w:rPr>
          <w:bCs/>
        </w:rPr>
        <w:lastRenderedPageBreak/>
        <w:t xml:space="preserve">Covid19 Testing for education staff:  Bulletin CV28 </w:t>
      </w:r>
      <w:hyperlink r:id="rId40" w:history="1">
        <w:r w:rsidRPr="005B2DEC">
          <w:rPr>
            <w:rStyle w:val="Hyperlink"/>
            <w:bCs/>
          </w:rPr>
          <w:t>http://www.worcestershire.gov.uk/downloads/file/12499/education_and_early_help_bulletin_covid-19_update_28_-_1_may_2020</w:t>
        </w:r>
      </w:hyperlink>
      <w:r w:rsidRPr="005B2DEC">
        <w:rPr>
          <w:bCs/>
        </w:rPr>
        <w:t xml:space="preserve">  and CV25  </w:t>
      </w:r>
      <w:hyperlink r:id="rId41" w:history="1">
        <w:r w:rsidRPr="005B2DEC">
          <w:rPr>
            <w:rStyle w:val="Hyperlink"/>
            <w:bCs/>
          </w:rPr>
          <w:t>http://www.worcestershire.gov.uk/downloads/file/12479/education_and_early_help_bulletin_covid-19_update_25_-_24_april_2020</w:t>
        </w:r>
      </w:hyperlink>
      <w:r w:rsidRPr="005B2DEC">
        <w:rPr>
          <w:bCs/>
        </w:rPr>
        <w:t xml:space="preserve"> </w:t>
      </w:r>
    </w:p>
    <w:p w14:paraId="00A1D9B5" w14:textId="77777777" w:rsidR="00276921" w:rsidRPr="005B2DEC" w:rsidRDefault="00276921" w:rsidP="00276921">
      <w:pPr>
        <w:pStyle w:val="ListParagraph"/>
        <w:numPr>
          <w:ilvl w:val="0"/>
          <w:numId w:val="4"/>
        </w:numPr>
      </w:pPr>
      <w:r w:rsidRPr="005B2DEC">
        <w:t xml:space="preserve">Testing link and CV37 </w:t>
      </w:r>
      <w:hyperlink r:id="rId42" w:history="1">
        <w:r w:rsidRPr="005B2DEC">
          <w:rPr>
            <w:rStyle w:val="Hyperlink"/>
            <w:rFonts w:cstheme="minorHAnsi"/>
          </w:rPr>
          <w:t>http://www.worcestershire.gov.uk/downloads/file/12546/education_and_early_help_bulletin_covid-19_update_37_-_20_may_2020</w:t>
        </w:r>
      </w:hyperlink>
      <w:r w:rsidRPr="005B2DEC">
        <w:rPr>
          <w:rFonts w:cstheme="minorHAnsi"/>
        </w:rPr>
        <w:t xml:space="preserve">  </w:t>
      </w:r>
    </w:p>
    <w:p w14:paraId="5C29A635" w14:textId="77777777" w:rsidR="00276921" w:rsidRPr="00AE7BBC" w:rsidRDefault="00276921" w:rsidP="00276921">
      <w:pPr>
        <w:pStyle w:val="ListParagraph"/>
        <w:numPr>
          <w:ilvl w:val="0"/>
          <w:numId w:val="7"/>
        </w:numPr>
      </w:pPr>
      <w:bookmarkStart w:id="4" w:name="_Toc42013445"/>
      <w:r w:rsidRPr="00AE7BBC">
        <w:rPr>
          <w:rStyle w:val="Heading2Char"/>
          <w:sz w:val="22"/>
          <w:szCs w:val="22"/>
        </w:rPr>
        <w:t>Personal Protective Equipment (PPE) in Schools</w:t>
      </w:r>
      <w:bookmarkEnd w:id="4"/>
      <w:r w:rsidRPr="00AE7BBC">
        <w:t>: Bulletin CV38</w:t>
      </w:r>
    </w:p>
    <w:p w14:paraId="44DA1499" w14:textId="77777777" w:rsidR="00276921" w:rsidRPr="00991ACD" w:rsidRDefault="00565D01" w:rsidP="00276921">
      <w:pPr>
        <w:pStyle w:val="ListParagraph"/>
        <w:rPr>
          <w:rStyle w:val="Hyperlink"/>
        </w:rPr>
      </w:pPr>
      <w:hyperlink r:id="rId43" w:history="1">
        <w:r w:rsidR="00276921" w:rsidRPr="00AE7BBC">
          <w:rPr>
            <w:rStyle w:val="Hyperlink"/>
          </w:rPr>
          <w:t>Coronavirus COVID-19 Education and Early Help Bulletin 38 | Worcestershire County Council</w:t>
        </w:r>
      </w:hyperlink>
    </w:p>
    <w:p w14:paraId="7D55129C" w14:textId="77777777" w:rsidR="00276921" w:rsidRPr="005B2DEC" w:rsidRDefault="00276921" w:rsidP="00276921">
      <w:pPr>
        <w:pStyle w:val="ListParagraph"/>
        <w:numPr>
          <w:ilvl w:val="0"/>
          <w:numId w:val="4"/>
        </w:numPr>
        <w:rPr>
          <w:rFonts w:ascii="Calibri" w:hAnsi="Calibri" w:cs="Calibri"/>
          <w:bCs/>
        </w:rPr>
      </w:pPr>
      <w:r w:rsidRPr="005B2DEC">
        <w:rPr>
          <w:bCs/>
        </w:rPr>
        <w:t xml:space="preserve">If you are unable to access essential supplies please contact: </w:t>
      </w:r>
      <w:hyperlink r:id="rId44" w:history="1">
        <w:r w:rsidRPr="005B2DEC">
          <w:rPr>
            <w:rStyle w:val="Hyperlink"/>
            <w:bCs/>
          </w:rPr>
          <w:t>CV19Logistics@worcestershire.gov.uk</w:t>
        </w:r>
      </w:hyperlink>
      <w:r w:rsidRPr="005B2DEC">
        <w:rPr>
          <w:bCs/>
        </w:rPr>
        <w:t xml:space="preserve">  where someone will contact you to discuss your requirements and provide any support possible.</w:t>
      </w:r>
    </w:p>
    <w:p w14:paraId="43B7F37E" w14:textId="77777777" w:rsidR="00276921" w:rsidRPr="006F5B44" w:rsidRDefault="00276921" w:rsidP="00276921">
      <w:pPr>
        <w:pStyle w:val="ListParagraph"/>
        <w:numPr>
          <w:ilvl w:val="0"/>
          <w:numId w:val="4"/>
        </w:numPr>
        <w:rPr>
          <w:rFonts w:ascii="Calibri" w:hAnsi="Calibri" w:cs="Calibri"/>
          <w:bCs/>
        </w:rPr>
      </w:pPr>
      <w:bookmarkStart w:id="5" w:name="_Toc42013446"/>
      <w:r w:rsidRPr="00AE7BBC">
        <w:rPr>
          <w:rStyle w:val="Heading2Char"/>
          <w:sz w:val="22"/>
          <w:szCs w:val="22"/>
        </w:rPr>
        <w:t xml:space="preserve">Worcestershire Public Health guidance to </w:t>
      </w:r>
      <w:r>
        <w:rPr>
          <w:rStyle w:val="Heading2Char"/>
          <w:sz w:val="22"/>
          <w:szCs w:val="22"/>
        </w:rPr>
        <w:t xml:space="preserve">early years, </w:t>
      </w:r>
      <w:r w:rsidRPr="00AE7BBC">
        <w:rPr>
          <w:rStyle w:val="Heading2Char"/>
          <w:sz w:val="22"/>
          <w:szCs w:val="22"/>
        </w:rPr>
        <w:t>mainstream schools</w:t>
      </w:r>
      <w:bookmarkEnd w:id="5"/>
      <w:r>
        <w:rPr>
          <w:rStyle w:val="Heading2Char"/>
          <w:sz w:val="22"/>
          <w:szCs w:val="22"/>
        </w:rPr>
        <w:t xml:space="preserve"> and special schools</w:t>
      </w:r>
      <w:r w:rsidRPr="00AE7BBC">
        <w:rPr>
          <w:bCs/>
        </w:rPr>
        <w:t xml:space="preserve">:  </w:t>
      </w:r>
      <w:hyperlink r:id="rId45" w:history="1">
        <w:r w:rsidRPr="00014777">
          <w:rPr>
            <w:rStyle w:val="Hyperlink"/>
          </w:rPr>
          <w:t>http://www.worcestershire.gov.uk/info/20774/coronavirus_covid-19_advice_for_schools_and_education_settings/2257/coronavirus_covid-19_management_of_cases_and_local_outbreaks_in_educational_early_years_and_childcare_settings</w:t>
        </w:r>
      </w:hyperlink>
      <w:r>
        <w:t xml:space="preserve"> </w:t>
      </w:r>
    </w:p>
    <w:p w14:paraId="0304F654" w14:textId="05B52782" w:rsidR="00276921" w:rsidRPr="00EB0562" w:rsidRDefault="00276921" w:rsidP="00276921">
      <w:pPr>
        <w:pStyle w:val="ListParagraph"/>
        <w:numPr>
          <w:ilvl w:val="0"/>
          <w:numId w:val="4"/>
        </w:numPr>
        <w:rPr>
          <w:rStyle w:val="Heading2Char"/>
          <w:rFonts w:ascii="Calibri" w:eastAsiaTheme="minorHAnsi" w:hAnsi="Calibri" w:cs="Calibri"/>
          <w:bCs w:val="0"/>
          <w:sz w:val="22"/>
          <w:szCs w:val="22"/>
        </w:rPr>
      </w:pPr>
      <w:r w:rsidRPr="006F5B44">
        <w:rPr>
          <w:rStyle w:val="Heading2Char"/>
          <w:sz w:val="22"/>
          <w:szCs w:val="22"/>
        </w:rPr>
        <w:t>Management of cases and local outbreaks in education settings including early years and childcare settings, schools or Post 16 provi</w:t>
      </w:r>
      <w:r>
        <w:rPr>
          <w:rStyle w:val="Heading2Char"/>
          <w:sz w:val="22"/>
          <w:szCs w:val="22"/>
        </w:rPr>
        <w:t xml:space="preserve">sion: </w:t>
      </w:r>
      <w:hyperlink r:id="rId46" w:history="1">
        <w:r w:rsidRPr="00014777">
          <w:rPr>
            <w:rStyle w:val="Hyperlink"/>
            <w:rFonts w:eastAsia="Calibri" w:cstheme="minorHAnsi"/>
          </w:rPr>
          <w:t>http://www.worcestershire.gov.uk/info/20774/coronavirus_covid-19_advice_for_schools_and_education_settings/2257/coronavirus_covid-19_management_of_cases_and_local_outbreaks_in_educational_early_years_and_childcare_settings</w:t>
        </w:r>
      </w:hyperlink>
      <w:r>
        <w:rPr>
          <w:rStyle w:val="Heading2Char"/>
          <w:sz w:val="22"/>
          <w:szCs w:val="22"/>
        </w:rPr>
        <w:t xml:space="preserve"> </w:t>
      </w:r>
    </w:p>
    <w:p w14:paraId="11B95882" w14:textId="5907085A" w:rsidR="00EB0562" w:rsidRDefault="00EB0562" w:rsidP="00EB0562">
      <w:pPr>
        <w:rPr>
          <w:rStyle w:val="Heading2Char"/>
          <w:rFonts w:ascii="Calibri" w:eastAsiaTheme="minorHAnsi" w:hAnsi="Calibri" w:cs="Calibri"/>
          <w:bCs w:val="0"/>
          <w:sz w:val="22"/>
          <w:szCs w:val="22"/>
        </w:rPr>
      </w:pPr>
    </w:p>
    <w:p w14:paraId="6D11B1DC" w14:textId="77777777" w:rsidR="00EB0562" w:rsidRDefault="00EB0562" w:rsidP="00EB0562">
      <w:pPr>
        <w:pStyle w:val="Heading2"/>
        <w:jc w:val="left"/>
      </w:pPr>
      <w:bookmarkStart w:id="6" w:name="_Toc45188875"/>
      <w:r w:rsidRPr="00704370">
        <w:t xml:space="preserve">Theme </w:t>
      </w:r>
      <w:r>
        <w:t>2</w:t>
      </w:r>
      <w:r w:rsidRPr="00704370">
        <w:t xml:space="preserve">: </w:t>
      </w:r>
      <w:bookmarkEnd w:id="6"/>
      <w:r w:rsidRPr="00B114E9">
        <w:t>Accommodation / site usage</w:t>
      </w:r>
    </w:p>
    <w:p w14:paraId="1AA6D06B" w14:textId="77777777" w:rsidR="00E902F5" w:rsidRDefault="00E902F5" w:rsidP="00E902F5">
      <w:pPr>
        <w:rPr>
          <w:rFonts w:ascii="Calibri" w:hAnsi="Calibri" w:cs="Calibri"/>
          <w:b/>
          <w:sz w:val="22"/>
          <w:szCs w:val="22"/>
        </w:rPr>
      </w:pPr>
    </w:p>
    <w:tbl>
      <w:tblPr>
        <w:tblStyle w:val="TableGrid"/>
        <w:tblW w:w="15535" w:type="dxa"/>
        <w:jc w:val="center"/>
        <w:tblLook w:val="04A0" w:firstRow="1" w:lastRow="0" w:firstColumn="1" w:lastColumn="0" w:noHBand="0" w:noVBand="1"/>
      </w:tblPr>
      <w:tblGrid>
        <w:gridCol w:w="3955"/>
        <w:gridCol w:w="5408"/>
        <w:gridCol w:w="4833"/>
        <w:gridCol w:w="396"/>
        <w:gridCol w:w="488"/>
        <w:gridCol w:w="455"/>
      </w:tblGrid>
      <w:tr w:rsidR="00E902F5" w:rsidRPr="00236DFE" w14:paraId="091989D0" w14:textId="77777777" w:rsidTr="00EB0562">
        <w:trPr>
          <w:jc w:val="center"/>
        </w:trPr>
        <w:tc>
          <w:tcPr>
            <w:tcW w:w="3955" w:type="dxa"/>
          </w:tcPr>
          <w:p w14:paraId="2DB315AE" w14:textId="77777777" w:rsidR="00E902F5" w:rsidRPr="00236DFE" w:rsidRDefault="00E902F5" w:rsidP="00307F23">
            <w:pPr>
              <w:rPr>
                <w:rFonts w:asciiTheme="minorHAnsi" w:hAnsiTheme="minorHAnsi" w:cstheme="minorHAnsi"/>
                <w:b/>
                <w:bCs/>
                <w:sz w:val="22"/>
                <w:szCs w:val="22"/>
              </w:rPr>
            </w:pPr>
            <w:bookmarkStart w:id="7" w:name="_Hlk40718219"/>
            <w:r w:rsidRPr="00236DFE">
              <w:rPr>
                <w:rFonts w:asciiTheme="minorHAnsi" w:hAnsiTheme="minorHAnsi" w:cstheme="minorHAnsi"/>
                <w:b/>
                <w:bCs/>
              </w:rPr>
              <w:t>Consider:</w:t>
            </w:r>
          </w:p>
        </w:tc>
        <w:tc>
          <w:tcPr>
            <w:tcW w:w="5408" w:type="dxa"/>
          </w:tcPr>
          <w:p w14:paraId="4A539013"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Suggestions /consideration</w:t>
            </w:r>
          </w:p>
        </w:tc>
        <w:tc>
          <w:tcPr>
            <w:tcW w:w="4833" w:type="dxa"/>
          </w:tcPr>
          <w:p w14:paraId="02CAF6E8"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Issues &amp; actions to manage risk</w:t>
            </w:r>
          </w:p>
        </w:tc>
        <w:tc>
          <w:tcPr>
            <w:tcW w:w="396" w:type="dxa"/>
            <w:shd w:val="clear" w:color="auto" w:fill="FF0000"/>
          </w:tcPr>
          <w:p w14:paraId="3F6ED921"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R</w:t>
            </w:r>
          </w:p>
        </w:tc>
        <w:tc>
          <w:tcPr>
            <w:tcW w:w="488" w:type="dxa"/>
            <w:shd w:val="clear" w:color="auto" w:fill="FFC000"/>
          </w:tcPr>
          <w:p w14:paraId="1A8C9F55"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A</w:t>
            </w:r>
          </w:p>
        </w:tc>
        <w:tc>
          <w:tcPr>
            <w:tcW w:w="455" w:type="dxa"/>
            <w:shd w:val="clear" w:color="auto" w:fill="00B050"/>
          </w:tcPr>
          <w:p w14:paraId="1FC95047"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G</w:t>
            </w:r>
          </w:p>
        </w:tc>
      </w:tr>
      <w:bookmarkEnd w:id="7"/>
      <w:tr w:rsidR="00E902F5" w:rsidRPr="00642BA1" w14:paraId="14213CEB" w14:textId="77777777" w:rsidTr="00300ED2">
        <w:trPr>
          <w:jc w:val="center"/>
        </w:trPr>
        <w:tc>
          <w:tcPr>
            <w:tcW w:w="3955" w:type="dxa"/>
          </w:tcPr>
          <w:p w14:paraId="33C8B81F" w14:textId="77777777" w:rsidR="00E902F5" w:rsidRPr="00904302" w:rsidRDefault="00E902F5" w:rsidP="00307F23">
            <w:pPr>
              <w:rPr>
                <w:rFonts w:asciiTheme="minorHAnsi" w:hAnsiTheme="minorHAnsi" w:cstheme="minorBidi"/>
                <w:sz w:val="22"/>
                <w:szCs w:val="22"/>
              </w:rPr>
            </w:pPr>
            <w:r w:rsidRPr="72E231F3">
              <w:rPr>
                <w:rFonts w:asciiTheme="minorHAnsi" w:hAnsiTheme="minorHAnsi" w:cstheme="minorBidi"/>
                <w:sz w:val="22"/>
                <w:szCs w:val="22"/>
              </w:rPr>
              <w:t>A reminder</w:t>
            </w:r>
            <w:r>
              <w:rPr>
                <w:rFonts w:asciiTheme="minorHAnsi" w:hAnsiTheme="minorHAnsi" w:cstheme="minorBidi"/>
                <w:sz w:val="22"/>
                <w:szCs w:val="22"/>
              </w:rPr>
              <w:t xml:space="preserve"> </w:t>
            </w:r>
            <w:r w:rsidRPr="72E231F3">
              <w:rPr>
                <w:rFonts w:asciiTheme="minorHAnsi" w:hAnsiTheme="minorHAnsi" w:cstheme="minorBidi"/>
                <w:sz w:val="22"/>
                <w:szCs w:val="22"/>
              </w:rPr>
              <w:t>to maintain the statutory compliance testing, flushing and monitoring during the holiday period.</w:t>
            </w:r>
          </w:p>
          <w:p w14:paraId="364C42A5" w14:textId="77777777" w:rsidR="00E902F5" w:rsidRPr="00642BA1" w:rsidRDefault="00E902F5" w:rsidP="00307F23">
            <w:pPr>
              <w:rPr>
                <w:rFonts w:ascii="Calibri" w:hAnsi="Calibri" w:cs="Calibri"/>
                <w:b/>
                <w:sz w:val="22"/>
                <w:szCs w:val="22"/>
              </w:rPr>
            </w:pPr>
          </w:p>
        </w:tc>
        <w:tc>
          <w:tcPr>
            <w:tcW w:w="5408" w:type="dxa"/>
          </w:tcPr>
          <w:p w14:paraId="26A5956D" w14:textId="5B0286AE" w:rsidR="00E902F5" w:rsidRDefault="00E902F5" w:rsidP="00307F23">
            <w:pPr>
              <w:rPr>
                <w:rFonts w:ascii="Calibri" w:hAnsi="Calibri" w:cs="Calibri"/>
                <w:sz w:val="22"/>
                <w:szCs w:val="22"/>
              </w:rPr>
            </w:pPr>
            <w:r>
              <w:rPr>
                <w:rFonts w:ascii="Calibri" w:hAnsi="Calibri" w:cs="Calibri"/>
                <w:sz w:val="22"/>
                <w:szCs w:val="22"/>
              </w:rPr>
              <w:t xml:space="preserve">Schools should continue their compliance checks during the </w:t>
            </w:r>
            <w:r w:rsidR="00F950F1">
              <w:rPr>
                <w:rFonts w:ascii="Calibri" w:hAnsi="Calibri" w:cs="Calibri"/>
                <w:sz w:val="22"/>
                <w:szCs w:val="22"/>
              </w:rPr>
              <w:t>college</w:t>
            </w:r>
            <w:r w:rsidR="005A7C5F">
              <w:rPr>
                <w:rFonts w:ascii="Calibri" w:hAnsi="Calibri" w:cs="Calibri"/>
                <w:sz w:val="22"/>
                <w:szCs w:val="22"/>
              </w:rPr>
              <w:t xml:space="preserve"> </w:t>
            </w:r>
            <w:r>
              <w:rPr>
                <w:rFonts w:ascii="Calibri" w:hAnsi="Calibri" w:cs="Calibri"/>
                <w:sz w:val="22"/>
                <w:szCs w:val="22"/>
              </w:rPr>
              <w:t xml:space="preserve">holidays.  </w:t>
            </w:r>
          </w:p>
          <w:p w14:paraId="39623623" w14:textId="77777777" w:rsidR="00E902F5" w:rsidRDefault="00E902F5" w:rsidP="00307F23">
            <w:pPr>
              <w:rPr>
                <w:rFonts w:ascii="Calibri" w:hAnsi="Calibri" w:cs="Calibri"/>
                <w:sz w:val="22"/>
                <w:szCs w:val="22"/>
              </w:rPr>
            </w:pPr>
          </w:p>
          <w:p w14:paraId="07C3B7C2" w14:textId="7E5F2858" w:rsidR="00E902F5" w:rsidRDefault="00E902F5" w:rsidP="00307F23">
            <w:pPr>
              <w:rPr>
                <w:rFonts w:ascii="Calibri" w:hAnsi="Calibri" w:cs="Calibri"/>
                <w:sz w:val="22"/>
                <w:szCs w:val="22"/>
              </w:rPr>
            </w:pPr>
            <w:r>
              <w:rPr>
                <w:rFonts w:ascii="Calibri" w:hAnsi="Calibri" w:cs="Calibri"/>
                <w:sz w:val="22"/>
                <w:szCs w:val="22"/>
              </w:rPr>
              <w:t xml:space="preserve">This is particularly important for water system which will not have had normal use during lockdown or even with the wider opening of </w:t>
            </w:r>
            <w:r w:rsidR="00F950F1">
              <w:rPr>
                <w:rFonts w:ascii="Calibri" w:hAnsi="Calibri" w:cs="Calibri"/>
                <w:sz w:val="22"/>
                <w:szCs w:val="22"/>
              </w:rPr>
              <w:t>college</w:t>
            </w:r>
            <w:r w:rsidR="00961001">
              <w:rPr>
                <w:rFonts w:ascii="Calibri" w:hAnsi="Calibri" w:cs="Calibri"/>
                <w:sz w:val="22"/>
                <w:szCs w:val="22"/>
              </w:rPr>
              <w:t xml:space="preserve"> </w:t>
            </w:r>
            <w:r>
              <w:rPr>
                <w:rFonts w:ascii="Calibri" w:hAnsi="Calibri" w:cs="Calibri"/>
                <w:sz w:val="22"/>
                <w:szCs w:val="22"/>
              </w:rPr>
              <w:t xml:space="preserve">in June.  Regular flushing of </w:t>
            </w:r>
            <w:r w:rsidRPr="00016920">
              <w:rPr>
                <w:rFonts w:ascii="Calibri" w:hAnsi="Calibri" w:cs="Calibri"/>
                <w:sz w:val="22"/>
                <w:szCs w:val="22"/>
                <w:u w:val="single"/>
              </w:rPr>
              <w:t>all</w:t>
            </w:r>
            <w:r>
              <w:rPr>
                <w:rFonts w:ascii="Calibri" w:hAnsi="Calibri" w:cs="Calibri"/>
                <w:sz w:val="22"/>
                <w:szCs w:val="22"/>
              </w:rPr>
              <w:t xml:space="preserve"> taps for two minutes or more and flushing of toilets on a weekly basis is recommended with daily flushing for a week before the </w:t>
            </w:r>
            <w:r w:rsidR="00F950F1">
              <w:rPr>
                <w:rFonts w:ascii="Calibri" w:hAnsi="Calibri" w:cs="Calibri"/>
                <w:sz w:val="22"/>
                <w:szCs w:val="22"/>
              </w:rPr>
              <w:t>college</w:t>
            </w:r>
            <w:r w:rsidR="00961001">
              <w:rPr>
                <w:rFonts w:ascii="Calibri" w:hAnsi="Calibri" w:cs="Calibri"/>
                <w:sz w:val="22"/>
                <w:szCs w:val="22"/>
              </w:rPr>
              <w:t xml:space="preserve"> </w:t>
            </w:r>
            <w:r>
              <w:rPr>
                <w:rFonts w:ascii="Calibri" w:hAnsi="Calibri" w:cs="Calibri"/>
                <w:sz w:val="22"/>
                <w:szCs w:val="22"/>
              </w:rPr>
              <w:t>opens in September.</w:t>
            </w:r>
          </w:p>
          <w:p w14:paraId="7A6D352F" w14:textId="77777777" w:rsidR="00E902F5" w:rsidRDefault="00E902F5" w:rsidP="00307F23">
            <w:pPr>
              <w:rPr>
                <w:rFonts w:ascii="Calibri" w:hAnsi="Calibri" w:cs="Calibri"/>
                <w:sz w:val="22"/>
                <w:szCs w:val="22"/>
              </w:rPr>
            </w:pPr>
          </w:p>
          <w:p w14:paraId="4A9E569E" w14:textId="77777777" w:rsidR="00E902F5" w:rsidRDefault="00E902F5" w:rsidP="00307F23">
            <w:pPr>
              <w:rPr>
                <w:rFonts w:ascii="Calibri" w:hAnsi="Calibri" w:cs="Calibri"/>
                <w:sz w:val="22"/>
                <w:szCs w:val="22"/>
              </w:rPr>
            </w:pPr>
            <w:r>
              <w:rPr>
                <w:rFonts w:ascii="Calibri" w:hAnsi="Calibri" w:cs="Calibri"/>
                <w:sz w:val="22"/>
                <w:szCs w:val="22"/>
              </w:rPr>
              <w:t>Fire evacuation procedures must also be reviewed especially if changes to classes and classrooms have been made.  This should be supplemented with drills to ensure staff and pupils are familiar with any changes.</w:t>
            </w:r>
          </w:p>
          <w:p w14:paraId="376DBFB2" w14:textId="77777777" w:rsidR="00E902F5" w:rsidRDefault="00E902F5" w:rsidP="00307F23">
            <w:pPr>
              <w:rPr>
                <w:rFonts w:ascii="Calibri" w:hAnsi="Calibri" w:cs="Calibri"/>
                <w:sz w:val="22"/>
                <w:szCs w:val="22"/>
              </w:rPr>
            </w:pPr>
          </w:p>
          <w:p w14:paraId="085FD068" w14:textId="77777777" w:rsidR="00E902F5" w:rsidRDefault="00E902F5" w:rsidP="00307F23">
            <w:pPr>
              <w:rPr>
                <w:rFonts w:ascii="Calibri" w:hAnsi="Calibri" w:cs="Calibri"/>
                <w:sz w:val="22"/>
                <w:szCs w:val="22"/>
              </w:rPr>
            </w:pPr>
          </w:p>
          <w:p w14:paraId="5ECAD6DC" w14:textId="77777777" w:rsidR="00E902F5" w:rsidRDefault="00E902F5" w:rsidP="00307F23">
            <w:pPr>
              <w:rPr>
                <w:rFonts w:ascii="Calibri" w:hAnsi="Calibri" w:cs="Calibri"/>
                <w:sz w:val="22"/>
                <w:szCs w:val="22"/>
              </w:rPr>
            </w:pPr>
            <w:r>
              <w:rPr>
                <w:rFonts w:ascii="Calibri" w:hAnsi="Calibri" w:cs="Calibri"/>
                <w:sz w:val="22"/>
                <w:szCs w:val="22"/>
              </w:rPr>
              <w:t xml:space="preserve">Further information can be found here- </w:t>
            </w:r>
          </w:p>
          <w:p w14:paraId="26A18ECA" w14:textId="77777777" w:rsidR="00E902F5" w:rsidRDefault="00565D01" w:rsidP="00307F23">
            <w:pPr>
              <w:rPr>
                <w:rStyle w:val="Hyperlink"/>
                <w:rFonts w:ascii="Calibri" w:hAnsi="Calibri" w:cs="Calibri"/>
                <w:sz w:val="22"/>
                <w:szCs w:val="22"/>
              </w:rPr>
            </w:pPr>
            <w:hyperlink r:id="rId47" w:history="1">
              <w:r w:rsidR="00E902F5" w:rsidRPr="002A6457">
                <w:rPr>
                  <w:rStyle w:val="Hyperlink"/>
                  <w:rFonts w:ascii="Calibri" w:hAnsi="Calibri" w:cs="Calibri"/>
                  <w:sz w:val="22"/>
                  <w:szCs w:val="22"/>
                </w:rPr>
                <w:t>https://www.gov.uk/government/publications/managing-school-premises-during-the-coronavirus-outbreak</w:t>
              </w:r>
            </w:hyperlink>
          </w:p>
          <w:p w14:paraId="1EEF9F32" w14:textId="77777777" w:rsidR="00E902F5" w:rsidRDefault="00E902F5" w:rsidP="00307F23">
            <w:pPr>
              <w:rPr>
                <w:rStyle w:val="Hyperlink"/>
                <w:rFonts w:ascii="Calibri" w:hAnsi="Calibri" w:cs="Calibri"/>
              </w:rPr>
            </w:pPr>
          </w:p>
          <w:p w14:paraId="69BB0366" w14:textId="77777777" w:rsidR="00E902F5" w:rsidRDefault="00E902F5" w:rsidP="00307F23">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Further information can be found here-</w:t>
            </w:r>
          </w:p>
          <w:p w14:paraId="467E4FC6" w14:textId="77777777" w:rsidR="00E902F5" w:rsidRPr="009817FF" w:rsidRDefault="00565D01" w:rsidP="00307F23">
            <w:pPr>
              <w:rPr>
                <w:rFonts w:asciiTheme="minorHAnsi" w:hAnsiTheme="minorHAnsi" w:cstheme="minorHAnsi"/>
                <w:sz w:val="22"/>
                <w:szCs w:val="22"/>
              </w:rPr>
            </w:pPr>
            <w:hyperlink r:id="rId48" w:history="1">
              <w:r w:rsidR="00E902F5" w:rsidRPr="009817FF">
                <w:rPr>
                  <w:rStyle w:val="Hyperlink"/>
                  <w:rFonts w:asciiTheme="minorHAnsi" w:hAnsiTheme="minorHAnsi" w:cstheme="minorHAnsi"/>
                  <w:sz w:val="22"/>
                  <w:szCs w:val="22"/>
                </w:rPr>
                <w:t>https://legionellacontrol.com/compliance/recommission-water-systems-post-covid-19-lockdown/</w:t>
              </w:r>
            </w:hyperlink>
          </w:p>
          <w:p w14:paraId="76C73219" w14:textId="77777777" w:rsidR="00E902F5" w:rsidRPr="001869E2" w:rsidRDefault="00E902F5" w:rsidP="00307F23">
            <w:pPr>
              <w:rPr>
                <w:rFonts w:ascii="Calibri" w:hAnsi="Calibri" w:cs="Calibri"/>
                <w:sz w:val="22"/>
                <w:szCs w:val="22"/>
              </w:rPr>
            </w:pPr>
          </w:p>
        </w:tc>
        <w:tc>
          <w:tcPr>
            <w:tcW w:w="4833" w:type="dxa"/>
          </w:tcPr>
          <w:p w14:paraId="52D9DABF" w14:textId="5E819557" w:rsidR="00E902F5" w:rsidRPr="001869E2" w:rsidRDefault="00CA7EAA" w:rsidP="00307F23">
            <w:pPr>
              <w:rPr>
                <w:rFonts w:ascii="Calibri" w:hAnsi="Calibri" w:cs="Calibri"/>
                <w:sz w:val="22"/>
                <w:szCs w:val="22"/>
              </w:rPr>
            </w:pPr>
            <w:r>
              <w:rPr>
                <w:rFonts w:ascii="Calibri" w:hAnsi="Calibri" w:cs="Calibri"/>
                <w:sz w:val="22"/>
                <w:szCs w:val="22"/>
              </w:rPr>
              <w:lastRenderedPageBreak/>
              <w:t>All compliance checks took place as normal during lockdown and scheduled again prior to full opening</w:t>
            </w:r>
          </w:p>
        </w:tc>
        <w:tc>
          <w:tcPr>
            <w:tcW w:w="396" w:type="dxa"/>
          </w:tcPr>
          <w:p w14:paraId="0AA9C05C" w14:textId="77777777" w:rsidR="00E902F5" w:rsidRPr="001869E2" w:rsidRDefault="00E902F5" w:rsidP="00307F23">
            <w:pPr>
              <w:rPr>
                <w:rFonts w:ascii="Calibri" w:hAnsi="Calibri" w:cs="Calibri"/>
                <w:sz w:val="22"/>
                <w:szCs w:val="22"/>
              </w:rPr>
            </w:pPr>
          </w:p>
        </w:tc>
        <w:tc>
          <w:tcPr>
            <w:tcW w:w="488" w:type="dxa"/>
          </w:tcPr>
          <w:p w14:paraId="2D453D46"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544C7494" w14:textId="77777777" w:rsidR="00E902F5" w:rsidRPr="001869E2" w:rsidRDefault="00E902F5" w:rsidP="00307F23">
            <w:pPr>
              <w:rPr>
                <w:rFonts w:ascii="Calibri" w:hAnsi="Calibri" w:cs="Calibri"/>
                <w:sz w:val="22"/>
                <w:szCs w:val="22"/>
              </w:rPr>
            </w:pPr>
          </w:p>
        </w:tc>
      </w:tr>
      <w:tr w:rsidR="00E902F5" w:rsidRPr="00642BA1" w14:paraId="73B8674A" w14:textId="77777777" w:rsidTr="00300ED2">
        <w:trPr>
          <w:jc w:val="center"/>
        </w:trPr>
        <w:tc>
          <w:tcPr>
            <w:tcW w:w="3955" w:type="dxa"/>
          </w:tcPr>
          <w:p w14:paraId="6B0266EE" w14:textId="77777777" w:rsidR="00E902F5" w:rsidRPr="00472B5E" w:rsidRDefault="00E902F5" w:rsidP="00307F23">
            <w:pPr>
              <w:rPr>
                <w:rFonts w:asciiTheme="minorHAnsi" w:hAnsiTheme="minorHAnsi" w:cstheme="minorHAnsi"/>
                <w:sz w:val="22"/>
                <w:szCs w:val="22"/>
              </w:rPr>
            </w:pPr>
            <w:r w:rsidRPr="00472B5E">
              <w:rPr>
                <w:rFonts w:asciiTheme="minorHAnsi" w:hAnsiTheme="minorHAnsi" w:cstheme="minorHAnsi"/>
                <w:sz w:val="22"/>
                <w:szCs w:val="22"/>
                <w:lang w:val="en"/>
              </w:rPr>
              <w:t>Consider the ways to maintain and increase the supply of fresh air and adequate ventilation throughout the school.</w:t>
            </w:r>
          </w:p>
        </w:tc>
        <w:tc>
          <w:tcPr>
            <w:tcW w:w="5408" w:type="dxa"/>
          </w:tcPr>
          <w:p w14:paraId="5633B657" w14:textId="1CBB5D99"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Once the </w:t>
            </w:r>
            <w:r w:rsidR="00F950F1">
              <w:rPr>
                <w:rFonts w:asciiTheme="minorHAnsi" w:hAnsiTheme="minorHAnsi" w:cstheme="minorHAnsi"/>
                <w:sz w:val="22"/>
                <w:szCs w:val="22"/>
                <w:lang w:val="en"/>
              </w:rPr>
              <w:t>college</w:t>
            </w:r>
            <w:r w:rsidR="005A7C5F">
              <w:rPr>
                <w:rFonts w:asciiTheme="minorHAnsi" w:hAnsiTheme="minorHAnsi" w:cstheme="minorHAnsi"/>
                <w:sz w:val="22"/>
                <w:szCs w:val="22"/>
                <w:lang w:val="en"/>
              </w:rPr>
              <w:t xml:space="preserve"> </w:t>
            </w:r>
            <w:r w:rsidRPr="00472B5E">
              <w:rPr>
                <w:rFonts w:asciiTheme="minorHAnsi" w:hAnsiTheme="minorHAnsi" w:cstheme="minorHAnsi"/>
                <w:sz w:val="22"/>
                <w:szCs w:val="22"/>
                <w:lang w:val="en"/>
              </w:rPr>
              <w:t xml:space="preserve">is in operation, it is important to ensure good ventilation. Good ventilation can help reduce the risk of spreading coronavirus, so focus on improving general ventilation, preferably through fresh air or mechanical systems. </w:t>
            </w:r>
          </w:p>
          <w:p w14:paraId="18E71E85"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Schools should consider if </w:t>
            </w:r>
            <w:r>
              <w:rPr>
                <w:rFonts w:asciiTheme="minorHAnsi" w:hAnsiTheme="minorHAnsi" w:cstheme="minorHAnsi"/>
                <w:sz w:val="22"/>
                <w:szCs w:val="22"/>
                <w:lang w:val="en"/>
              </w:rPr>
              <w:t>they</w:t>
            </w:r>
            <w:r w:rsidRPr="00472B5E">
              <w:rPr>
                <w:rFonts w:asciiTheme="minorHAnsi" w:hAnsiTheme="minorHAnsi" w:cstheme="minorHAnsi"/>
                <w:sz w:val="22"/>
                <w:szCs w:val="22"/>
                <w:lang w:val="en"/>
              </w:rPr>
              <w:t xml:space="preserve"> can improve the circulation of outside air and prevent pockets of stagnant air in occupied spaces.</w:t>
            </w:r>
          </w:p>
          <w:p w14:paraId="758A91E8"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Advice on ventilation can be found in Health and Safety Executive guidance on </w:t>
            </w:r>
            <w:hyperlink r:id="rId49" w:history="1">
              <w:r w:rsidRPr="00472B5E">
                <w:rPr>
                  <w:rStyle w:val="Hyperlink"/>
                  <w:rFonts w:asciiTheme="minorHAnsi" w:hAnsiTheme="minorHAnsi" w:cstheme="minorHAnsi"/>
                  <w:sz w:val="22"/>
                  <w:szCs w:val="22"/>
                  <w:lang w:val="en"/>
                </w:rPr>
                <w:t>air conditioning and ventilation during the coronavirus outbreak</w:t>
              </w:r>
            </w:hyperlink>
            <w:r w:rsidRPr="00472B5E">
              <w:rPr>
                <w:rFonts w:asciiTheme="minorHAnsi" w:hAnsiTheme="minorHAnsi" w:cstheme="minorHAnsi"/>
                <w:sz w:val="22"/>
                <w:szCs w:val="22"/>
                <w:lang w:val="en"/>
              </w:rPr>
              <w:t>.</w:t>
            </w:r>
          </w:p>
          <w:p w14:paraId="600C56F5" w14:textId="77777777" w:rsidR="00E902F5" w:rsidRPr="00472B5E" w:rsidRDefault="00E902F5" w:rsidP="00307F23">
            <w:pPr>
              <w:rPr>
                <w:rFonts w:asciiTheme="minorHAnsi" w:hAnsiTheme="minorHAnsi" w:cstheme="minorHAnsi"/>
                <w:sz w:val="22"/>
                <w:szCs w:val="22"/>
                <w:lang w:val="en"/>
              </w:rPr>
            </w:pPr>
          </w:p>
        </w:tc>
        <w:tc>
          <w:tcPr>
            <w:tcW w:w="4833" w:type="dxa"/>
          </w:tcPr>
          <w:p w14:paraId="5B7184B8" w14:textId="77777777" w:rsidR="00E902F5" w:rsidRPr="009C767C" w:rsidRDefault="00CA7EAA" w:rsidP="00307F23">
            <w:pPr>
              <w:rPr>
                <w:rFonts w:asciiTheme="minorHAnsi" w:hAnsiTheme="minorHAnsi" w:cstheme="minorHAnsi"/>
              </w:rPr>
            </w:pPr>
            <w:r w:rsidRPr="009C767C">
              <w:rPr>
                <w:rFonts w:asciiTheme="minorHAnsi" w:hAnsiTheme="minorHAnsi" w:cstheme="minorHAnsi"/>
              </w:rPr>
              <w:t>Staff will be teaching with doors and windows open</w:t>
            </w:r>
          </w:p>
          <w:p w14:paraId="724EFECD" w14:textId="77777777" w:rsidR="009C767C" w:rsidRPr="009C767C"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b/>
                <w:bCs/>
                <w:color w:val="222222"/>
                <w:lang w:eastAsia="en-GB"/>
              </w:rPr>
              <w:t>Guidance on winter ventilation- issue of ensuring children are warm but balancing avoiding catching COVID</w:t>
            </w:r>
          </w:p>
          <w:p w14:paraId="36AC8F1C" w14:textId="77777777" w:rsidR="0036736A"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color w:val="222222"/>
                <w:lang w:eastAsia="en-GB"/>
              </w:rPr>
              <w:t>The current guidance says: Once the school is in operation, it is important to ensure good ventilation and maximising this wherever possible, for example, opening windows and propping open doors, as long as they are not fire doors, where safe to do so (bearing in mind safeguarding in particular).</w:t>
            </w:r>
          </w:p>
          <w:p w14:paraId="218FE5FD" w14:textId="77777777" w:rsidR="00B43F18" w:rsidRDefault="0036736A" w:rsidP="009C767C">
            <w:pPr>
              <w:shd w:val="clear" w:color="auto" w:fill="FFFFFF"/>
              <w:rPr>
                <w:rFonts w:asciiTheme="minorHAnsi" w:hAnsiTheme="minorHAnsi" w:cstheme="minorHAnsi"/>
                <w:color w:val="222222"/>
                <w:lang w:eastAsia="en-GB"/>
              </w:rPr>
            </w:pPr>
            <w:r>
              <w:rPr>
                <w:rFonts w:asciiTheme="minorHAnsi" w:hAnsiTheme="minorHAnsi" w:cstheme="minorHAnsi"/>
                <w:color w:val="222222"/>
                <w:lang w:eastAsia="en-GB"/>
              </w:rPr>
              <w:t>Window</w:t>
            </w:r>
            <w:r w:rsidR="00771AEC">
              <w:rPr>
                <w:rFonts w:asciiTheme="minorHAnsi" w:hAnsiTheme="minorHAnsi" w:cstheme="minorHAnsi"/>
                <w:color w:val="222222"/>
                <w:lang w:eastAsia="en-GB"/>
              </w:rPr>
              <w:t>s can be fully opened during breaks to purge the air in a given space</w:t>
            </w:r>
            <w:r w:rsidR="00520A0F">
              <w:rPr>
                <w:rFonts w:asciiTheme="minorHAnsi" w:hAnsiTheme="minorHAnsi" w:cstheme="minorHAnsi"/>
                <w:color w:val="222222"/>
                <w:lang w:eastAsia="en-GB"/>
              </w:rPr>
              <w:t>. The windo</w:t>
            </w:r>
            <w:r w:rsidR="00477345">
              <w:rPr>
                <w:rFonts w:asciiTheme="minorHAnsi" w:hAnsiTheme="minorHAnsi" w:cstheme="minorHAnsi"/>
                <w:color w:val="222222"/>
                <w:lang w:eastAsia="en-GB"/>
              </w:rPr>
              <w:t xml:space="preserve">ws can then be </w:t>
            </w:r>
            <w:r w:rsidR="00B43F18">
              <w:rPr>
                <w:rFonts w:asciiTheme="minorHAnsi" w:hAnsiTheme="minorHAnsi" w:cstheme="minorHAnsi"/>
                <w:color w:val="222222"/>
                <w:lang w:eastAsia="en-GB"/>
              </w:rPr>
              <w:t xml:space="preserve">opened just enough in cooler weather to provide constant background ventilation. </w:t>
            </w:r>
          </w:p>
          <w:p w14:paraId="5B920112" w14:textId="41D19D64" w:rsidR="009C767C" w:rsidRPr="009C767C" w:rsidRDefault="009C767C" w:rsidP="009C767C">
            <w:pPr>
              <w:shd w:val="clear" w:color="auto" w:fill="FFFFFF"/>
              <w:rPr>
                <w:rFonts w:asciiTheme="minorHAnsi" w:hAnsiTheme="minorHAnsi" w:cstheme="minorHAnsi"/>
                <w:color w:val="222222"/>
                <w:lang w:eastAsia="en-GB"/>
              </w:rPr>
            </w:pPr>
            <w:r w:rsidRPr="009C767C">
              <w:rPr>
                <w:rFonts w:asciiTheme="minorHAnsi" w:hAnsiTheme="minorHAnsi" w:cstheme="minorHAnsi"/>
                <w:color w:val="222222"/>
                <w:lang w:eastAsia="en-GB"/>
              </w:rPr>
              <w:t xml:space="preserve"> Advice on this can be found in Health and Safety Executive guidance on air conditioning and ventilation during the coronavirus outbreak.  Given that this is just one small part of overall measures, if it were freezing outside, the school wouldn’t need to ventilate but would need to continue ensuring the system of the controls are more broadly in place</w:t>
            </w:r>
          </w:p>
          <w:p w14:paraId="5470E193" w14:textId="3B3E2DD8" w:rsidR="009C767C" w:rsidRPr="009C767C" w:rsidRDefault="009C767C" w:rsidP="00307F23">
            <w:pPr>
              <w:rPr>
                <w:rFonts w:asciiTheme="minorHAnsi" w:hAnsiTheme="minorHAnsi" w:cstheme="minorHAnsi"/>
              </w:rPr>
            </w:pPr>
          </w:p>
        </w:tc>
        <w:tc>
          <w:tcPr>
            <w:tcW w:w="396" w:type="dxa"/>
          </w:tcPr>
          <w:p w14:paraId="3EE6FB53" w14:textId="77777777" w:rsidR="00E902F5" w:rsidRDefault="00E902F5" w:rsidP="00307F23">
            <w:pPr>
              <w:rPr>
                <w:rFonts w:ascii="Calibri" w:hAnsi="Calibri" w:cs="Calibri"/>
                <w:sz w:val="22"/>
                <w:szCs w:val="22"/>
              </w:rPr>
            </w:pPr>
          </w:p>
          <w:p w14:paraId="098AA5D0" w14:textId="2E7AFA74" w:rsidR="009C767C" w:rsidRPr="001869E2" w:rsidRDefault="009C767C" w:rsidP="00307F23">
            <w:pPr>
              <w:rPr>
                <w:rFonts w:ascii="Calibri" w:hAnsi="Calibri" w:cs="Calibri"/>
                <w:sz w:val="22"/>
                <w:szCs w:val="22"/>
              </w:rPr>
            </w:pPr>
          </w:p>
        </w:tc>
        <w:tc>
          <w:tcPr>
            <w:tcW w:w="488" w:type="dxa"/>
          </w:tcPr>
          <w:p w14:paraId="2707D523"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72885882" w14:textId="77777777" w:rsidR="00E902F5" w:rsidRPr="001869E2" w:rsidRDefault="00E902F5" w:rsidP="00307F23">
            <w:pPr>
              <w:rPr>
                <w:rFonts w:ascii="Calibri" w:hAnsi="Calibri" w:cs="Calibri"/>
                <w:sz w:val="22"/>
                <w:szCs w:val="22"/>
              </w:rPr>
            </w:pPr>
          </w:p>
        </w:tc>
      </w:tr>
      <w:tr w:rsidR="00E902F5" w:rsidRPr="00642BA1" w14:paraId="6C472F17" w14:textId="77777777" w:rsidTr="00300ED2">
        <w:trPr>
          <w:jc w:val="center"/>
        </w:trPr>
        <w:tc>
          <w:tcPr>
            <w:tcW w:w="3955" w:type="dxa"/>
          </w:tcPr>
          <w:p w14:paraId="045F69AA" w14:textId="77777777" w:rsidR="00E902F5" w:rsidRPr="009D2974" w:rsidRDefault="00E902F5" w:rsidP="00307F23">
            <w:pPr>
              <w:rPr>
                <w:rFonts w:asciiTheme="minorHAnsi" w:hAnsiTheme="minorHAnsi" w:cstheme="minorHAnsi"/>
                <w:sz w:val="22"/>
                <w:szCs w:val="22"/>
                <w:lang w:val="en"/>
              </w:rPr>
            </w:pPr>
            <w:r w:rsidRPr="009D2974">
              <w:rPr>
                <w:rFonts w:asciiTheme="minorHAnsi" w:hAnsiTheme="minorHAnsi" w:cstheme="minorHAnsi"/>
                <w:sz w:val="22"/>
                <w:szCs w:val="22"/>
                <w:lang w:val="en"/>
              </w:rPr>
              <w:lastRenderedPageBreak/>
              <w:t xml:space="preserve">If you are using any form of Temporary Structures for provision e.g. gazebo, ensure correct procedures are followed to safely erect, maintain and dismantle the structure.  </w:t>
            </w:r>
          </w:p>
          <w:p w14:paraId="5B6541E6" w14:textId="77777777" w:rsidR="00E902F5" w:rsidRDefault="00E902F5" w:rsidP="00307F23">
            <w:pPr>
              <w:rPr>
                <w:rFonts w:asciiTheme="minorHAnsi" w:hAnsiTheme="minorHAnsi" w:cstheme="minorHAnsi"/>
                <w:sz w:val="22"/>
                <w:szCs w:val="22"/>
                <w:lang w:val="en"/>
              </w:rPr>
            </w:pPr>
          </w:p>
          <w:p w14:paraId="569DF5A9" w14:textId="77777777" w:rsidR="00E902F5" w:rsidRPr="00472B5E" w:rsidRDefault="00E902F5" w:rsidP="00307F23">
            <w:pPr>
              <w:rPr>
                <w:rFonts w:asciiTheme="minorHAnsi" w:hAnsiTheme="minorHAnsi" w:cstheme="minorHAnsi"/>
                <w:sz w:val="22"/>
                <w:szCs w:val="22"/>
                <w:lang w:val="en"/>
              </w:rPr>
            </w:pPr>
          </w:p>
        </w:tc>
        <w:tc>
          <w:tcPr>
            <w:tcW w:w="5408" w:type="dxa"/>
          </w:tcPr>
          <w:p w14:paraId="04E63DD3" w14:textId="3F4DA66D" w:rsidR="00E902F5" w:rsidRPr="009D2974" w:rsidRDefault="009D2974" w:rsidP="009D2974">
            <w:pPr>
              <w:rPr>
                <w:rFonts w:eastAsiaTheme="minorEastAsia"/>
              </w:rPr>
            </w:pPr>
            <w:r>
              <w:rPr>
                <w:rFonts w:ascii="Calibri" w:eastAsia="Calibri" w:hAnsi="Calibri" w:cs="Calibri"/>
              </w:rPr>
              <w:t>Further information can be found here:</w:t>
            </w:r>
            <w:r w:rsidRPr="0CA5F049">
              <w:rPr>
                <w:rFonts w:ascii="Calibri" w:eastAsia="Calibri" w:hAnsi="Calibri" w:cs="Calibri"/>
                <w:color w:val="0563C1"/>
              </w:rPr>
              <w:t xml:space="preserve"> </w:t>
            </w:r>
            <w:hyperlink r:id="rId50">
              <w:r w:rsidRPr="0CA5F049">
                <w:rPr>
                  <w:rStyle w:val="Hyperlink"/>
                  <w:rFonts w:ascii="Calibri" w:eastAsia="Calibri" w:hAnsi="Calibri" w:cs="Calibri"/>
                  <w:color w:val="0563C1"/>
                </w:rPr>
                <w:t>https://www.hse.gov.uk/event-safety/temporary-demountable-structures.htm</w:t>
              </w:r>
            </w:hyperlink>
          </w:p>
        </w:tc>
        <w:tc>
          <w:tcPr>
            <w:tcW w:w="4833" w:type="dxa"/>
          </w:tcPr>
          <w:p w14:paraId="0FDE6A92" w14:textId="6741F707" w:rsidR="00E902F5" w:rsidRPr="001869E2" w:rsidRDefault="002C05F1" w:rsidP="00307F23">
            <w:pPr>
              <w:rPr>
                <w:rFonts w:ascii="Calibri" w:hAnsi="Calibri" w:cs="Calibri"/>
                <w:sz w:val="22"/>
                <w:szCs w:val="22"/>
              </w:rPr>
            </w:pPr>
            <w:r>
              <w:rPr>
                <w:rFonts w:ascii="Calibri" w:hAnsi="Calibri" w:cs="Calibri"/>
                <w:sz w:val="22"/>
                <w:szCs w:val="22"/>
              </w:rPr>
              <w:t>Marquee erected for Year 9 students</w:t>
            </w:r>
            <w:r w:rsidR="00AF3543">
              <w:rPr>
                <w:rFonts w:ascii="Calibri" w:hAnsi="Calibri" w:cs="Calibri"/>
                <w:sz w:val="22"/>
                <w:szCs w:val="22"/>
              </w:rPr>
              <w:t xml:space="preserve">. Only to be used in wet weather to provide shelter. Weekly </w:t>
            </w:r>
            <w:r w:rsidR="003747EB">
              <w:rPr>
                <w:rFonts w:ascii="Calibri" w:hAnsi="Calibri" w:cs="Calibri"/>
                <w:sz w:val="22"/>
                <w:szCs w:val="22"/>
              </w:rPr>
              <w:t xml:space="preserve">safety </w:t>
            </w:r>
            <w:r w:rsidR="00AF3543">
              <w:rPr>
                <w:rFonts w:ascii="Calibri" w:hAnsi="Calibri" w:cs="Calibri"/>
                <w:sz w:val="22"/>
                <w:szCs w:val="22"/>
              </w:rPr>
              <w:t xml:space="preserve">checks to be made on the </w:t>
            </w:r>
            <w:r w:rsidR="003747EB">
              <w:rPr>
                <w:rFonts w:ascii="Calibri" w:hAnsi="Calibri" w:cs="Calibri"/>
                <w:sz w:val="22"/>
                <w:szCs w:val="22"/>
              </w:rPr>
              <w:t>structure by the site team.</w:t>
            </w:r>
          </w:p>
        </w:tc>
        <w:tc>
          <w:tcPr>
            <w:tcW w:w="396" w:type="dxa"/>
          </w:tcPr>
          <w:p w14:paraId="62AB2F3D" w14:textId="77777777" w:rsidR="00E902F5" w:rsidRPr="001869E2" w:rsidRDefault="00E902F5" w:rsidP="00307F23">
            <w:pPr>
              <w:rPr>
                <w:rFonts w:ascii="Calibri" w:hAnsi="Calibri" w:cs="Calibri"/>
                <w:sz w:val="22"/>
                <w:szCs w:val="22"/>
              </w:rPr>
            </w:pPr>
          </w:p>
        </w:tc>
        <w:tc>
          <w:tcPr>
            <w:tcW w:w="488" w:type="dxa"/>
          </w:tcPr>
          <w:p w14:paraId="5C402CF2" w14:textId="77777777" w:rsidR="00E902F5" w:rsidRPr="001869E2" w:rsidRDefault="00E902F5" w:rsidP="00307F23">
            <w:pPr>
              <w:rPr>
                <w:rFonts w:ascii="Calibri" w:hAnsi="Calibri" w:cs="Calibri"/>
                <w:sz w:val="22"/>
                <w:szCs w:val="22"/>
              </w:rPr>
            </w:pPr>
          </w:p>
        </w:tc>
        <w:tc>
          <w:tcPr>
            <w:tcW w:w="455" w:type="dxa"/>
            <w:shd w:val="clear" w:color="auto" w:fill="A8D08D" w:themeFill="accent6" w:themeFillTint="99"/>
          </w:tcPr>
          <w:p w14:paraId="25092E6F" w14:textId="77777777" w:rsidR="00E902F5" w:rsidRPr="001869E2" w:rsidRDefault="00E902F5" w:rsidP="00307F23">
            <w:pPr>
              <w:rPr>
                <w:rFonts w:ascii="Calibri" w:hAnsi="Calibri" w:cs="Calibri"/>
                <w:sz w:val="22"/>
                <w:szCs w:val="22"/>
              </w:rPr>
            </w:pPr>
          </w:p>
        </w:tc>
      </w:tr>
    </w:tbl>
    <w:p w14:paraId="3169CB5B" w14:textId="77777777" w:rsidR="00B25A62" w:rsidRDefault="00B25A62">
      <w:pPr>
        <w:rPr>
          <w:rFonts w:ascii="Calibri" w:hAnsi="Calibri" w:cs="Calibri"/>
          <w:sz w:val="22"/>
          <w:szCs w:val="22"/>
        </w:rPr>
      </w:pPr>
    </w:p>
    <w:p w14:paraId="3783817B" w14:textId="77777777" w:rsidR="00DE7BD9" w:rsidRDefault="00DE7BD9" w:rsidP="00DE7BD9">
      <w:pPr>
        <w:rPr>
          <w:rFonts w:ascii="Calibri" w:hAnsi="Calibri" w:cs="Calibri"/>
          <w:b/>
        </w:rPr>
      </w:pPr>
    </w:p>
    <w:p w14:paraId="02C89898" w14:textId="77777777" w:rsidR="00DE7BD9" w:rsidRDefault="00DE7BD9" w:rsidP="00DE7BD9">
      <w:pPr>
        <w:rPr>
          <w:rFonts w:ascii="Calibri" w:hAnsi="Calibri" w:cs="Calibri"/>
          <w:b/>
        </w:rPr>
      </w:pPr>
    </w:p>
    <w:p w14:paraId="17EF345F" w14:textId="4B0B1244" w:rsidR="00DE7BD9" w:rsidRDefault="00DE7BD9" w:rsidP="00DE7BD9">
      <w:pPr>
        <w:pStyle w:val="Heading2"/>
        <w:jc w:val="left"/>
      </w:pPr>
      <w:r>
        <w:t>Worcestershire S</w:t>
      </w:r>
      <w:r w:rsidRPr="00123430">
        <w:t>upporting tools and resources:</w:t>
      </w:r>
    </w:p>
    <w:p w14:paraId="34BB4B10" w14:textId="77777777" w:rsidR="00DE7BD9" w:rsidRPr="00123430" w:rsidRDefault="00DE7BD9" w:rsidP="00DE7BD9">
      <w:pPr>
        <w:rPr>
          <w:rFonts w:ascii="Calibri" w:eastAsiaTheme="minorHAnsi" w:hAnsi="Calibri" w:cs="Calibri"/>
          <w:b/>
        </w:rPr>
      </w:pPr>
    </w:p>
    <w:p w14:paraId="4EB8D0EA" w14:textId="77777777" w:rsidR="00DE7BD9" w:rsidRPr="00083C0E" w:rsidRDefault="00DE7BD9" w:rsidP="00DE7BD9">
      <w:pPr>
        <w:pStyle w:val="ListParagraph"/>
        <w:numPr>
          <w:ilvl w:val="0"/>
          <w:numId w:val="6"/>
        </w:numPr>
        <w:rPr>
          <w:rStyle w:val="Hyperlink"/>
          <w:color w:val="auto"/>
          <w:u w:val="none"/>
        </w:rPr>
      </w:pPr>
      <w:r w:rsidRPr="00123430">
        <w:rPr>
          <w:rFonts w:ascii="Calibri" w:hAnsi="Calibri" w:cs="Calibri"/>
          <w:bCs/>
        </w:rPr>
        <w:t xml:space="preserve">Covid 19 Schools Phased return space planning considerations </w:t>
      </w:r>
      <w:hyperlink r:id="rId51" w:history="1">
        <w:r w:rsidRPr="00123430">
          <w:rPr>
            <w:rStyle w:val="Hyperlink"/>
          </w:rPr>
          <w:t>http://www.worcestershire.gov.uk/phasedschoolsreopening</w:t>
        </w:r>
      </w:hyperlink>
    </w:p>
    <w:p w14:paraId="233387E3" w14:textId="77777777" w:rsidR="00DE7BD9" w:rsidRPr="00E902F5" w:rsidRDefault="00DE7BD9" w:rsidP="00DE7BD9">
      <w:pPr>
        <w:pStyle w:val="ListParagraph"/>
        <w:numPr>
          <w:ilvl w:val="0"/>
          <w:numId w:val="6"/>
        </w:numPr>
        <w:rPr>
          <w:rStyle w:val="Hyperlink"/>
          <w:color w:val="auto"/>
          <w:u w:val="none"/>
        </w:rPr>
      </w:pPr>
      <w:bookmarkStart w:id="8" w:name="_Toc42013452"/>
      <w:r w:rsidRPr="00E902F5">
        <w:rPr>
          <w:rStyle w:val="Heading2Char"/>
          <w:rFonts w:eastAsiaTheme="minorHAnsi"/>
          <w:sz w:val="22"/>
          <w:szCs w:val="22"/>
        </w:rPr>
        <w:t>Reopening Council Buildings Checklist 120520</w:t>
      </w:r>
      <w:bookmarkEnd w:id="8"/>
      <w:r w:rsidRPr="00E902F5">
        <w:rPr>
          <w:rFonts w:cstheme="minorHAnsi"/>
          <w:b/>
          <w:bCs/>
        </w:rPr>
        <w:t xml:space="preserve">  </w:t>
      </w:r>
      <w:hyperlink r:id="rId52" w:history="1">
        <w:r w:rsidRPr="00E902F5">
          <w:rPr>
            <w:rStyle w:val="Hyperlink"/>
            <w:rFonts w:cstheme="minorHAnsi"/>
            <w:b/>
            <w:bCs/>
          </w:rPr>
          <w:t>http://www.worcestershire.gov.uk/recoveryschools</w:t>
        </w:r>
      </w:hyperlink>
    </w:p>
    <w:p w14:paraId="0AF0D201" w14:textId="77777777" w:rsidR="00DE7BD9" w:rsidRPr="00E902F5" w:rsidRDefault="00DE7BD9" w:rsidP="00DE7BD9">
      <w:pPr>
        <w:pStyle w:val="ListParagraph"/>
        <w:numPr>
          <w:ilvl w:val="0"/>
          <w:numId w:val="6"/>
        </w:numPr>
      </w:pPr>
      <w:bookmarkStart w:id="9" w:name="_Toc42013453"/>
      <w:r w:rsidRPr="00E902F5">
        <w:rPr>
          <w:rStyle w:val="Heading2Char"/>
          <w:b w:val="0"/>
          <w:bCs w:val="0"/>
          <w:sz w:val="22"/>
          <w:szCs w:val="22"/>
        </w:rPr>
        <w:t>Guidance from Highways regarding marking footpaths outside schools</w:t>
      </w:r>
      <w:bookmarkEnd w:id="9"/>
      <w:r w:rsidRPr="00E902F5">
        <w:t>: Bulletin CV 41</w:t>
      </w:r>
    </w:p>
    <w:p w14:paraId="6B460EA0" w14:textId="55F8725A" w:rsidR="00DE7BD9" w:rsidRDefault="00565D01" w:rsidP="00DE7BD9">
      <w:pPr>
        <w:pStyle w:val="ListParagraph"/>
        <w:rPr>
          <w:rStyle w:val="Hyperlink"/>
        </w:rPr>
      </w:pPr>
      <w:hyperlink r:id="rId53">
        <w:r w:rsidR="00DE7BD9" w:rsidRPr="0CA5F049">
          <w:rPr>
            <w:rStyle w:val="Hyperlink"/>
          </w:rPr>
          <w:t>Coronavirus COVID-19 Education and Early Help Bulletin 41 | Worcestershire County Council</w:t>
        </w:r>
      </w:hyperlink>
    </w:p>
    <w:p w14:paraId="3BA276BD" w14:textId="62B1F2F8" w:rsidR="00DE7BD9" w:rsidRDefault="00DE7BD9" w:rsidP="00DE7BD9">
      <w:pPr>
        <w:pStyle w:val="ListParagraph"/>
        <w:rPr>
          <w:rStyle w:val="Hyperlink"/>
        </w:rPr>
      </w:pPr>
    </w:p>
    <w:p w14:paraId="59D6F53B" w14:textId="1224FDA5" w:rsidR="00DE7BD9" w:rsidRDefault="00DE7BD9" w:rsidP="00DE7BD9">
      <w:pPr>
        <w:pStyle w:val="Heading2"/>
        <w:jc w:val="left"/>
      </w:pPr>
      <w:r w:rsidRPr="00642BA1">
        <w:t>DfE guidance:</w:t>
      </w:r>
    </w:p>
    <w:p w14:paraId="302350E0" w14:textId="77777777" w:rsidR="00DE7BD9" w:rsidRPr="00642BA1" w:rsidRDefault="00DE7BD9" w:rsidP="00DE7BD9">
      <w:pPr>
        <w:rPr>
          <w:rFonts w:ascii="Calibri" w:hAnsi="Calibri" w:cs="Calibri"/>
          <w:b/>
          <w:sz w:val="22"/>
          <w:szCs w:val="22"/>
        </w:rPr>
      </w:pPr>
    </w:p>
    <w:p w14:paraId="77C1106E"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Premises:  </w:t>
      </w:r>
      <w:hyperlink r:id="rId54" w:history="1">
        <w:r w:rsidRPr="00D37C35">
          <w:rPr>
            <w:rStyle w:val="Hyperlink"/>
            <w:rFonts w:cstheme="minorHAnsi"/>
            <w:bCs/>
          </w:rPr>
          <w:t>https://www.gov.uk/government/publications/managing-school-premises-during-the-coronavirus-outbreak/managing-school-premises-which-are-partially-open-during-the-coronavirus-outbreak</w:t>
        </w:r>
      </w:hyperlink>
      <w:r w:rsidRPr="00D37C35">
        <w:rPr>
          <w:rFonts w:cstheme="minorHAnsi"/>
          <w:bCs/>
        </w:rPr>
        <w:t xml:space="preserve"> </w:t>
      </w:r>
    </w:p>
    <w:p w14:paraId="44A03755" w14:textId="5DF9AA1C" w:rsidR="00DE7BD9" w:rsidRPr="00D37C35" w:rsidRDefault="00DE7BD9" w:rsidP="00DE7BD9">
      <w:pPr>
        <w:pStyle w:val="ListParagraph"/>
        <w:numPr>
          <w:ilvl w:val="0"/>
          <w:numId w:val="3"/>
        </w:numPr>
        <w:rPr>
          <w:rFonts w:cstheme="minorHAnsi"/>
          <w:bCs/>
        </w:rPr>
      </w:pPr>
      <w:r w:rsidRPr="00D37C35">
        <w:rPr>
          <w:rFonts w:cstheme="minorHAnsi"/>
          <w:bCs/>
        </w:rPr>
        <w:t xml:space="preserve">Managing </w:t>
      </w:r>
      <w:r w:rsidR="00F950F1">
        <w:rPr>
          <w:rFonts w:cstheme="minorHAnsi"/>
          <w:bCs/>
        </w:rPr>
        <w:t>college</w:t>
      </w:r>
      <w:r w:rsidR="007936B8">
        <w:rPr>
          <w:rFonts w:cstheme="minorHAnsi"/>
          <w:bCs/>
        </w:rPr>
        <w:t xml:space="preserve"> </w:t>
      </w:r>
      <w:r w:rsidRPr="00D37C35">
        <w:rPr>
          <w:rFonts w:cstheme="minorHAnsi"/>
          <w:bCs/>
        </w:rPr>
        <w:t xml:space="preserve">premises during the coronavirus outbreak: </w:t>
      </w:r>
      <w:hyperlink r:id="rId55" w:history="1">
        <w:r w:rsidRPr="00D37C35">
          <w:rPr>
            <w:rStyle w:val="Hyperlink"/>
            <w:rFonts w:cstheme="minorHAnsi"/>
            <w:bCs/>
          </w:rPr>
          <w:t>https://www.gov.uk/government/publications/managing-school-premises-during-the-coronavirus-outbreak</w:t>
        </w:r>
      </w:hyperlink>
    </w:p>
    <w:p w14:paraId="51779CF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A detailed checklist and key guidance for action for health and safety is available at: </w:t>
      </w:r>
      <w:hyperlink r:id="rId56" w:history="1">
        <w:r w:rsidRPr="00D37C35">
          <w:rPr>
            <w:rStyle w:val="Hyperlink"/>
            <w:rFonts w:cstheme="minorHAnsi"/>
            <w:bCs/>
          </w:rPr>
          <w:t>www.gov.uk/government/publications/managing-school-premises-during-the-coronavirus-outbreak/managing-school-premises-which-are-partially-open-during-the-coronavirus-outbreak</w:t>
        </w:r>
      </w:hyperlink>
      <w:r w:rsidRPr="00D37C35">
        <w:rPr>
          <w:rFonts w:cstheme="minorHAnsi"/>
          <w:bCs/>
        </w:rPr>
        <w:t xml:space="preserve"> </w:t>
      </w:r>
    </w:p>
    <w:p w14:paraId="74CD3E1D" w14:textId="77777777" w:rsidR="00DE7BD9" w:rsidRPr="00984F65" w:rsidRDefault="00DE7BD9" w:rsidP="00DE7BD9">
      <w:pPr>
        <w:pStyle w:val="ListParagraph"/>
        <w:numPr>
          <w:ilvl w:val="0"/>
          <w:numId w:val="3"/>
        </w:numPr>
        <w:rPr>
          <w:rStyle w:val="Hyperlink"/>
          <w:rFonts w:ascii="Calibri" w:hAnsi="Calibri" w:cs="Calibri"/>
          <w:b/>
          <w:color w:val="auto"/>
          <w:u w:val="none"/>
        </w:rPr>
      </w:pPr>
      <w:r w:rsidRPr="00D37C35">
        <w:rPr>
          <w:rFonts w:cstheme="minorHAnsi"/>
          <w:bCs/>
        </w:rPr>
        <w:t xml:space="preserve">Social distancing: </w:t>
      </w:r>
      <w:hyperlink r:id="rId57" w:history="1">
        <w:r w:rsidRPr="00D37C35">
          <w:rPr>
            <w:rStyle w:val="Hyperlink"/>
            <w:rFonts w:cstheme="minorHAnsi"/>
            <w:bCs/>
          </w:rPr>
          <w:t>https://www.gov.uk/government/publications/coronavirus-covid-19-implementing-social-distancing-in-education-and-childcare-settings/coronavirus-covid-19-implementing-social-distancing-in-education-and-childcare-settings</w:t>
        </w:r>
      </w:hyperlink>
    </w:p>
    <w:p w14:paraId="00D4D9F2" w14:textId="77777777" w:rsidR="00DE7BD9" w:rsidRPr="00E902F5" w:rsidRDefault="00DE7BD9" w:rsidP="00DE7BD9">
      <w:pPr>
        <w:pStyle w:val="ListParagraph"/>
        <w:numPr>
          <w:ilvl w:val="0"/>
          <w:numId w:val="3"/>
        </w:numPr>
        <w:ind w:left="734" w:hanging="425"/>
        <w:rPr>
          <w:rFonts w:cstheme="minorHAnsi"/>
        </w:rPr>
      </w:pPr>
      <w:r>
        <w:rPr>
          <w:rStyle w:val="Hyperlink"/>
          <w:rFonts w:ascii="Calibri" w:hAnsi="Calibri" w:cs="Calibri"/>
          <w:color w:val="000000" w:themeColor="text1"/>
          <w:u w:val="none"/>
        </w:rPr>
        <w:t>Legionella compliance through lockdown</w:t>
      </w:r>
      <w:r w:rsidRPr="00E902F5">
        <w:rPr>
          <w:rStyle w:val="Hyperlink"/>
          <w:rFonts w:ascii="Calibri" w:hAnsi="Calibri" w:cs="Calibri"/>
          <w:color w:val="000000" w:themeColor="text1"/>
          <w:u w:val="none"/>
        </w:rPr>
        <w:t xml:space="preserve">: </w:t>
      </w:r>
      <w:hyperlink r:id="rId58" w:history="1">
        <w:r w:rsidRPr="00E902F5">
          <w:rPr>
            <w:rStyle w:val="Hyperlink"/>
            <w:rFonts w:cstheme="minorHAnsi"/>
          </w:rPr>
          <w:t>https://legionellacontrol.com/compliance/recommission-water-systems-post-covid-19-lockdown/</w:t>
        </w:r>
      </w:hyperlink>
    </w:p>
    <w:p w14:paraId="00B9D2B0" w14:textId="77777777" w:rsidR="00DE7BD9" w:rsidRPr="00B96D9C" w:rsidRDefault="00565D01" w:rsidP="00DE7BD9">
      <w:pPr>
        <w:pStyle w:val="ListParagraph"/>
        <w:numPr>
          <w:ilvl w:val="0"/>
          <w:numId w:val="3"/>
        </w:numPr>
        <w:rPr>
          <w:rFonts w:ascii="Calibri" w:hAnsi="Calibri" w:cs="Calibri"/>
          <w:b/>
        </w:rPr>
      </w:pPr>
      <w:hyperlink r:id="rId59" w:history="1">
        <w:r w:rsidR="00DE7BD9">
          <w:rPr>
            <w:rStyle w:val="Hyperlink"/>
            <w:rFonts w:cstheme="minorHAnsi"/>
            <w:lang w:val="en"/>
          </w:rPr>
          <w:t>Air conditioning and ventilation during the coronavirus outbreak</w:t>
        </w:r>
      </w:hyperlink>
    </w:p>
    <w:p w14:paraId="5FC30AC7" w14:textId="77777777" w:rsidR="00DE7BD9" w:rsidRPr="00E902F5" w:rsidRDefault="00DE7BD9" w:rsidP="00DE7BD9">
      <w:pPr>
        <w:pStyle w:val="ListParagraph"/>
      </w:pPr>
    </w:p>
    <w:p w14:paraId="4554A7BF" w14:textId="77777777" w:rsidR="00DE7BD9" w:rsidRDefault="00DE7BD9" w:rsidP="00DE7BD9">
      <w:pPr>
        <w:pStyle w:val="Heading2"/>
        <w:jc w:val="left"/>
      </w:pPr>
      <w:bookmarkStart w:id="10" w:name="_Toc42013464"/>
      <w:bookmarkStart w:id="11" w:name="_Toc45188870"/>
      <w:r>
        <w:t>Theme 3: Staffing</w:t>
      </w:r>
      <w:bookmarkEnd w:id="10"/>
      <w:bookmarkEnd w:id="11"/>
    </w:p>
    <w:p w14:paraId="0ABA9EE2" w14:textId="346DF1CF" w:rsidR="004223C6" w:rsidRDefault="004223C6">
      <w:pPr>
        <w:rPr>
          <w:rFonts w:ascii="Calibri" w:hAnsi="Calibri" w:cs="Calibri"/>
          <w:sz w:val="22"/>
          <w:szCs w:val="22"/>
        </w:rPr>
      </w:pP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rsidRPr="00642BA1" w14:paraId="20E0744D" w14:textId="77777777" w:rsidTr="00DE7BD9">
        <w:trPr>
          <w:jc w:val="center"/>
        </w:trPr>
        <w:tc>
          <w:tcPr>
            <w:tcW w:w="4257" w:type="dxa"/>
          </w:tcPr>
          <w:p w14:paraId="32B3916B" w14:textId="77777777" w:rsidR="002532AE" w:rsidRPr="00642BA1" w:rsidRDefault="002532AE" w:rsidP="00F11D54">
            <w:pPr>
              <w:rPr>
                <w:rFonts w:ascii="Calibri" w:hAnsi="Calibri" w:cs="Calibri"/>
                <w:b/>
              </w:rPr>
            </w:pPr>
            <w:r w:rsidRPr="00642BA1">
              <w:rPr>
                <w:rFonts w:ascii="Calibri" w:hAnsi="Calibri" w:cs="Calibri"/>
                <w:b/>
              </w:rPr>
              <w:t>Consider:</w:t>
            </w:r>
          </w:p>
        </w:tc>
        <w:tc>
          <w:tcPr>
            <w:tcW w:w="5528" w:type="dxa"/>
          </w:tcPr>
          <w:p w14:paraId="2DDE8B11" w14:textId="77777777" w:rsidR="002532AE" w:rsidRPr="00642BA1" w:rsidRDefault="002532AE" w:rsidP="00F11D54">
            <w:pPr>
              <w:rPr>
                <w:rFonts w:ascii="Calibri" w:hAnsi="Calibri" w:cs="Calibri"/>
                <w:b/>
              </w:rPr>
            </w:pPr>
            <w:r>
              <w:rPr>
                <w:rFonts w:ascii="Calibri" w:hAnsi="Calibri" w:cs="Calibri"/>
                <w:b/>
              </w:rPr>
              <w:t>Suggestions / consideration</w:t>
            </w:r>
          </w:p>
        </w:tc>
        <w:tc>
          <w:tcPr>
            <w:tcW w:w="4799" w:type="dxa"/>
          </w:tcPr>
          <w:p w14:paraId="4D89D2CF" w14:textId="77777777" w:rsidR="002532AE" w:rsidRPr="00642BA1" w:rsidRDefault="002532AE" w:rsidP="00F11D54">
            <w:pPr>
              <w:rPr>
                <w:rFonts w:ascii="Calibri" w:hAnsi="Calibri" w:cs="Calibri"/>
                <w:b/>
              </w:rPr>
            </w:pPr>
            <w:r>
              <w:rPr>
                <w:rFonts w:ascii="Calibri" w:hAnsi="Calibri" w:cs="Calibri"/>
                <w:b/>
              </w:rPr>
              <w:t>Issues &amp; actions to manage risk</w:t>
            </w:r>
          </w:p>
        </w:tc>
        <w:tc>
          <w:tcPr>
            <w:tcW w:w="340" w:type="dxa"/>
            <w:shd w:val="clear" w:color="auto" w:fill="FF0000"/>
          </w:tcPr>
          <w:p w14:paraId="3B691B8D" w14:textId="77777777" w:rsidR="002532AE" w:rsidRDefault="002532AE" w:rsidP="00F11D54">
            <w:pPr>
              <w:rPr>
                <w:rFonts w:ascii="Calibri" w:hAnsi="Calibri" w:cs="Calibri"/>
                <w:b/>
              </w:rPr>
            </w:pPr>
            <w:r>
              <w:rPr>
                <w:rFonts w:ascii="Calibri" w:hAnsi="Calibri" w:cs="Calibri"/>
                <w:b/>
              </w:rPr>
              <w:t>R</w:t>
            </w:r>
          </w:p>
        </w:tc>
        <w:tc>
          <w:tcPr>
            <w:tcW w:w="350" w:type="dxa"/>
            <w:shd w:val="clear" w:color="auto" w:fill="FFC000"/>
          </w:tcPr>
          <w:p w14:paraId="4A52CD95" w14:textId="77777777" w:rsidR="002532AE" w:rsidRDefault="002532AE" w:rsidP="00F11D54">
            <w:pPr>
              <w:rPr>
                <w:rFonts w:ascii="Calibri" w:hAnsi="Calibri" w:cs="Calibri"/>
                <w:b/>
              </w:rPr>
            </w:pPr>
            <w:r>
              <w:rPr>
                <w:rFonts w:ascii="Calibri" w:hAnsi="Calibri" w:cs="Calibri"/>
                <w:b/>
              </w:rPr>
              <w:t>A</w:t>
            </w:r>
          </w:p>
        </w:tc>
        <w:tc>
          <w:tcPr>
            <w:tcW w:w="357" w:type="dxa"/>
            <w:shd w:val="clear" w:color="auto" w:fill="00B050"/>
          </w:tcPr>
          <w:p w14:paraId="65A5B367" w14:textId="77777777" w:rsidR="002532AE" w:rsidRDefault="002532AE" w:rsidP="00F11D54">
            <w:pPr>
              <w:rPr>
                <w:rFonts w:ascii="Calibri" w:hAnsi="Calibri" w:cs="Calibri"/>
                <w:b/>
              </w:rPr>
            </w:pPr>
            <w:r>
              <w:rPr>
                <w:rFonts w:ascii="Calibri" w:hAnsi="Calibri" w:cs="Calibri"/>
                <w:b/>
              </w:rPr>
              <w:t>G</w:t>
            </w:r>
          </w:p>
        </w:tc>
      </w:tr>
      <w:tr w:rsidR="002532AE" w14:paraId="5DE8C9A5" w14:textId="77777777" w:rsidTr="00300ED2">
        <w:trPr>
          <w:jc w:val="center"/>
        </w:trPr>
        <w:tc>
          <w:tcPr>
            <w:tcW w:w="4257" w:type="dxa"/>
          </w:tcPr>
          <w:p w14:paraId="1EBF401B" w14:textId="77777777" w:rsidR="002532AE" w:rsidRPr="00AD489C" w:rsidRDefault="002532AE" w:rsidP="00F11D54">
            <w:pPr>
              <w:rPr>
                <w:b/>
                <w:bCs/>
                <w:sz w:val="22"/>
                <w:szCs w:val="22"/>
                <w:u w:val="single"/>
              </w:rPr>
            </w:pPr>
            <w:r w:rsidRPr="00AD489C">
              <w:rPr>
                <w:rFonts w:ascii="Calibri" w:eastAsia="Calibri" w:hAnsi="Calibri" w:cs="Calibri"/>
                <w:b/>
                <w:bCs/>
                <w:sz w:val="22"/>
                <w:szCs w:val="22"/>
                <w:u w:val="single"/>
              </w:rPr>
              <w:t xml:space="preserve">Clinically Vulnerable staff </w:t>
            </w:r>
          </w:p>
          <w:p w14:paraId="2A0B0E6C" w14:textId="77777777" w:rsidR="002532AE" w:rsidRPr="00AD489C" w:rsidRDefault="002532AE" w:rsidP="00F11D54">
            <w:pPr>
              <w:pStyle w:val="ListParagraph"/>
              <w:ind w:left="360"/>
              <w:rPr>
                <w:rFonts w:ascii="Calibri" w:hAnsi="Calibri" w:cs="Calibri"/>
              </w:rPr>
            </w:pPr>
          </w:p>
          <w:p w14:paraId="05350B12"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lastRenderedPageBreak/>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against the updated July 20 schools reopening guidance for Clinically Vulnerable staff and HR Guidance. </w:t>
            </w:r>
          </w:p>
          <w:p w14:paraId="5EF6701A" w14:textId="77777777" w:rsidR="002532AE" w:rsidRPr="00AD489C" w:rsidRDefault="002532AE" w:rsidP="00F11D54">
            <w:pPr>
              <w:rPr>
                <w:rFonts w:ascii="Calibri" w:hAnsi="Calibri" w:cs="Calibri"/>
                <w:sz w:val="22"/>
                <w:szCs w:val="22"/>
              </w:rPr>
            </w:pPr>
          </w:p>
          <w:p w14:paraId="2F3788FC" w14:textId="77777777" w:rsidR="002532AE" w:rsidRPr="00AD489C" w:rsidRDefault="002532AE" w:rsidP="00F11D54">
            <w:pPr>
              <w:rPr>
                <w:rFonts w:ascii="Calibri" w:eastAsia="Calibri" w:hAnsi="Calibri" w:cs="Calibri"/>
                <w:b/>
                <w:i/>
                <w:sz w:val="22"/>
                <w:szCs w:val="22"/>
              </w:rPr>
            </w:pPr>
          </w:p>
        </w:tc>
        <w:tc>
          <w:tcPr>
            <w:tcW w:w="5528" w:type="dxa"/>
          </w:tcPr>
          <w:p w14:paraId="008F08D6" w14:textId="77777777" w:rsidR="002532AE" w:rsidRPr="00AD489C" w:rsidRDefault="002532AE" w:rsidP="00F11D54">
            <w:pPr>
              <w:rPr>
                <w:rFonts w:ascii="Calibri" w:hAnsi="Calibri" w:cs="Calibri"/>
                <w:b/>
                <w:bCs/>
                <w:sz w:val="22"/>
                <w:szCs w:val="22"/>
              </w:rPr>
            </w:pPr>
            <w:r w:rsidRPr="00AD489C">
              <w:rPr>
                <w:rFonts w:ascii="Calibri" w:hAnsi="Calibri" w:cs="Calibri"/>
                <w:b/>
                <w:bCs/>
                <w:sz w:val="22"/>
                <w:szCs w:val="22"/>
              </w:rPr>
              <w:lastRenderedPageBreak/>
              <w:t>Guidance for full re-opening of schools – 2</w:t>
            </w:r>
            <w:r w:rsidRPr="00AD489C">
              <w:rPr>
                <w:rFonts w:ascii="Calibri" w:hAnsi="Calibri" w:cs="Calibri"/>
                <w:b/>
                <w:bCs/>
                <w:sz w:val="22"/>
                <w:szCs w:val="22"/>
                <w:vertAlign w:val="superscript"/>
              </w:rPr>
              <w:t>nd</w:t>
            </w:r>
            <w:r w:rsidRPr="00AD489C">
              <w:rPr>
                <w:rFonts w:ascii="Calibri" w:hAnsi="Calibri" w:cs="Calibri"/>
                <w:b/>
                <w:bCs/>
                <w:sz w:val="22"/>
                <w:szCs w:val="22"/>
              </w:rPr>
              <w:t xml:space="preserve"> July 20</w:t>
            </w:r>
          </w:p>
          <w:p w14:paraId="0A52B2B1" w14:textId="77777777" w:rsidR="002532AE" w:rsidRPr="00AD489C" w:rsidRDefault="00565D01" w:rsidP="00F11D54">
            <w:pPr>
              <w:rPr>
                <w:rFonts w:ascii="Calibri" w:hAnsi="Calibri" w:cs="Calibri"/>
                <w:sz w:val="22"/>
                <w:szCs w:val="22"/>
              </w:rPr>
            </w:pPr>
            <w:hyperlink r:id="rId60" w:history="1">
              <w:r w:rsidR="002532AE" w:rsidRPr="00AD489C">
                <w:rPr>
                  <w:rStyle w:val="Hyperlink"/>
                  <w:rFonts w:ascii="Calibri" w:hAnsi="Calibri" w:cs="Calibri"/>
                  <w:sz w:val="22"/>
                  <w:szCs w:val="22"/>
                </w:rPr>
                <w:t>https://www.gov.uk/government/publications/actions-for-schools-during-the-coronavirus-outbreak/guidance-for-full-opening-schools</w:t>
              </w:r>
            </w:hyperlink>
          </w:p>
          <w:p w14:paraId="219DE594" w14:textId="77777777" w:rsidR="002532AE" w:rsidRPr="00AD489C" w:rsidRDefault="002532AE" w:rsidP="00F11D54">
            <w:pPr>
              <w:rPr>
                <w:rFonts w:ascii="Calibri" w:hAnsi="Calibri" w:cs="Calibri"/>
                <w:sz w:val="22"/>
                <w:szCs w:val="22"/>
              </w:rPr>
            </w:pPr>
          </w:p>
          <w:p w14:paraId="417D235D"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78C278A4" w14:textId="77777777" w:rsidR="002532AE" w:rsidRPr="00AD489C" w:rsidRDefault="00565D01" w:rsidP="00F11D54">
            <w:pPr>
              <w:rPr>
                <w:rFonts w:ascii="Calibri" w:hAnsi="Calibri" w:cs="Calibri"/>
                <w:sz w:val="22"/>
                <w:szCs w:val="22"/>
              </w:rPr>
            </w:pPr>
            <w:hyperlink r:id="rId61" w:history="1">
              <w:r w:rsidR="002532AE" w:rsidRPr="00AD489C">
                <w:rPr>
                  <w:rStyle w:val="Hyperlink"/>
                  <w:rFonts w:ascii="Calibri" w:hAnsi="Calibri" w:cs="Calibri"/>
                  <w:sz w:val="22"/>
                  <w:szCs w:val="22"/>
                </w:rPr>
                <w:t>https://www.gov.uk/government/publications/staying-alert-and-safe-social-distancing/staying-alert-and-safe-social-distancing-after-4-july</w:t>
              </w:r>
            </w:hyperlink>
          </w:p>
          <w:p w14:paraId="579B299B" w14:textId="77777777" w:rsidR="002532AE" w:rsidRPr="00AD489C" w:rsidRDefault="002532AE" w:rsidP="00F11D54">
            <w:pPr>
              <w:rPr>
                <w:rFonts w:ascii="Calibri" w:hAnsi="Calibri" w:cs="Calibri"/>
                <w:sz w:val="22"/>
                <w:szCs w:val="22"/>
              </w:rPr>
            </w:pPr>
          </w:p>
          <w:p w14:paraId="76980D3A"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424055D1" w14:textId="77777777" w:rsidR="002532AE" w:rsidRPr="00AD489C" w:rsidRDefault="002532AE" w:rsidP="00F11D54">
            <w:pPr>
              <w:rPr>
                <w:rFonts w:ascii="Calibri" w:eastAsia="Calibri" w:hAnsi="Calibri" w:cs="Calibri"/>
                <w:sz w:val="22"/>
                <w:szCs w:val="22"/>
              </w:rPr>
            </w:pPr>
          </w:p>
          <w:p w14:paraId="3929148F"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78067F6C" w14:textId="77777777" w:rsidR="002532AE" w:rsidRPr="00AD489C" w:rsidRDefault="002532AE" w:rsidP="00F11D54">
            <w:pPr>
              <w:rPr>
                <w:rFonts w:ascii="Calibri" w:hAnsi="Calibri" w:cs="Calibri"/>
                <w:sz w:val="22"/>
                <w:szCs w:val="22"/>
              </w:rPr>
            </w:pPr>
          </w:p>
          <w:p w14:paraId="2C534B65" w14:textId="0CB52394"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lang w:val="en"/>
              </w:rPr>
              <w:t>The guidance indicates that this group should be especially careful and be diligent about social distancing and hand hygiene.</w:t>
            </w:r>
          </w:p>
          <w:p w14:paraId="12803098" w14:textId="77777777" w:rsidR="002532AE" w:rsidRPr="00AD489C" w:rsidRDefault="002532AE" w:rsidP="00F11D54">
            <w:pPr>
              <w:rPr>
                <w:rFonts w:ascii="Calibri" w:hAnsi="Calibri" w:cs="Calibri"/>
                <w:sz w:val="22"/>
                <w:szCs w:val="22"/>
              </w:rPr>
            </w:pPr>
          </w:p>
        </w:tc>
        <w:tc>
          <w:tcPr>
            <w:tcW w:w="4799" w:type="dxa"/>
          </w:tcPr>
          <w:p w14:paraId="6F46E2A1" w14:textId="77777777" w:rsidR="002532AE" w:rsidRDefault="00CA7EAA" w:rsidP="00F11D54">
            <w:pPr>
              <w:rPr>
                <w:rFonts w:ascii="Calibri" w:hAnsi="Calibri" w:cs="Calibri"/>
                <w:sz w:val="22"/>
                <w:szCs w:val="22"/>
              </w:rPr>
            </w:pPr>
            <w:r>
              <w:rPr>
                <w:rFonts w:ascii="Calibri" w:hAnsi="Calibri" w:cs="Calibri"/>
                <w:sz w:val="22"/>
                <w:szCs w:val="22"/>
              </w:rPr>
              <w:lastRenderedPageBreak/>
              <w:t>All  relevant staff risk assessed</w:t>
            </w:r>
            <w:r w:rsidR="00BB7332">
              <w:rPr>
                <w:rFonts w:ascii="Calibri" w:hAnsi="Calibri" w:cs="Calibri"/>
                <w:sz w:val="22"/>
                <w:szCs w:val="22"/>
              </w:rPr>
              <w:t xml:space="preserve"> and records kept centrally.</w:t>
            </w:r>
          </w:p>
          <w:p w14:paraId="0D712185" w14:textId="20CF21D2" w:rsidR="00923ADB" w:rsidRPr="00DD03D8" w:rsidRDefault="00DD03D8" w:rsidP="00923ADB">
            <w:pPr>
              <w:rPr>
                <w:rFonts w:asciiTheme="minorHAnsi" w:hAnsiTheme="minorHAnsi" w:cstheme="minorHAnsi"/>
              </w:rPr>
            </w:pPr>
            <w:r>
              <w:rPr>
                <w:rFonts w:asciiTheme="minorHAnsi" w:hAnsiTheme="minorHAnsi" w:cstheme="minorHAnsi"/>
              </w:rPr>
              <w:lastRenderedPageBreak/>
              <w:t>The college does</w:t>
            </w:r>
            <w:r w:rsidR="00923ADB" w:rsidRPr="00DD03D8">
              <w:rPr>
                <w:rFonts w:asciiTheme="minorHAnsi" w:hAnsiTheme="minorHAnsi" w:cstheme="minorHAnsi"/>
              </w:rPr>
              <w:t xml:space="preserve"> </w:t>
            </w:r>
            <w:r w:rsidR="00923ADB" w:rsidRPr="00DD03D8">
              <w:rPr>
                <w:rFonts w:asciiTheme="minorHAnsi" w:hAnsiTheme="minorHAnsi" w:cstheme="minorHAnsi"/>
                <w:b/>
                <w:bCs/>
              </w:rPr>
              <w:t>not adopt a blanket approach for all staff</w:t>
            </w:r>
            <w:r w:rsidR="00923ADB" w:rsidRPr="00DD03D8">
              <w:rPr>
                <w:rFonts w:asciiTheme="minorHAnsi" w:hAnsiTheme="minorHAnsi" w:cstheme="minorHAnsi"/>
              </w:rPr>
              <w:t xml:space="preserve">; it is very important to take an </w:t>
            </w:r>
            <w:r w:rsidR="00923ADB" w:rsidRPr="00DD03D8">
              <w:rPr>
                <w:rFonts w:asciiTheme="minorHAnsi" w:hAnsiTheme="minorHAnsi" w:cstheme="minorHAnsi"/>
                <w:b/>
                <w:bCs/>
              </w:rPr>
              <w:t>individual approach</w:t>
            </w:r>
            <w:r w:rsidR="00923ADB" w:rsidRPr="00DD03D8">
              <w:rPr>
                <w:rFonts w:asciiTheme="minorHAnsi" w:hAnsiTheme="minorHAnsi" w:cstheme="minorHAnsi"/>
              </w:rPr>
              <w:t xml:space="preserve">, to listen to the reasons provided by each member of staff for believing they are in danger and take account of individual situations.  </w:t>
            </w:r>
          </w:p>
          <w:p w14:paraId="5AD4F4F5" w14:textId="6F32146F" w:rsidR="00923ADB" w:rsidRPr="00AD489C" w:rsidRDefault="00923ADB" w:rsidP="00F11D54">
            <w:pPr>
              <w:rPr>
                <w:rFonts w:ascii="Calibri" w:hAnsi="Calibri" w:cs="Calibri"/>
                <w:sz w:val="22"/>
                <w:szCs w:val="22"/>
              </w:rPr>
            </w:pPr>
          </w:p>
        </w:tc>
        <w:tc>
          <w:tcPr>
            <w:tcW w:w="340" w:type="dxa"/>
          </w:tcPr>
          <w:p w14:paraId="36C64E9F" w14:textId="77777777" w:rsidR="002532AE" w:rsidRDefault="002532AE" w:rsidP="00F11D54">
            <w:pPr>
              <w:rPr>
                <w:rFonts w:ascii="Calibri" w:hAnsi="Calibri" w:cs="Calibri"/>
              </w:rPr>
            </w:pPr>
          </w:p>
        </w:tc>
        <w:tc>
          <w:tcPr>
            <w:tcW w:w="350" w:type="dxa"/>
          </w:tcPr>
          <w:p w14:paraId="70C2E7A6" w14:textId="77777777" w:rsidR="002532AE" w:rsidRDefault="002532AE" w:rsidP="00F11D54">
            <w:pPr>
              <w:rPr>
                <w:rFonts w:ascii="Calibri" w:hAnsi="Calibri" w:cs="Calibri"/>
              </w:rPr>
            </w:pPr>
          </w:p>
        </w:tc>
        <w:tc>
          <w:tcPr>
            <w:tcW w:w="357" w:type="dxa"/>
            <w:shd w:val="clear" w:color="auto" w:fill="A8D08D" w:themeFill="accent6" w:themeFillTint="99"/>
          </w:tcPr>
          <w:p w14:paraId="003DCCDC" w14:textId="77777777" w:rsidR="002532AE" w:rsidRDefault="002532AE" w:rsidP="00F11D54">
            <w:pPr>
              <w:rPr>
                <w:rFonts w:ascii="Calibri" w:hAnsi="Calibri" w:cs="Calibri"/>
              </w:rPr>
            </w:pPr>
          </w:p>
        </w:tc>
      </w:tr>
      <w:tr w:rsidR="002532AE" w14:paraId="45C549C5" w14:textId="77777777" w:rsidTr="00300ED2">
        <w:trPr>
          <w:jc w:val="center"/>
        </w:trPr>
        <w:tc>
          <w:tcPr>
            <w:tcW w:w="4257" w:type="dxa"/>
          </w:tcPr>
          <w:p w14:paraId="1C29E112" w14:textId="77777777" w:rsidR="002532AE" w:rsidRPr="00AD489C" w:rsidRDefault="002532AE" w:rsidP="00F11D54">
            <w:pPr>
              <w:rPr>
                <w:rFonts w:ascii="Calibri" w:hAnsi="Calibri" w:cs="Calibri"/>
                <w:sz w:val="22"/>
                <w:szCs w:val="22"/>
                <w:u w:val="single"/>
              </w:rPr>
            </w:pPr>
            <w:r w:rsidRPr="00AD489C">
              <w:rPr>
                <w:rFonts w:ascii="Calibri" w:hAnsi="Calibri" w:cs="Calibri"/>
                <w:b/>
                <w:bCs/>
                <w:sz w:val="22"/>
                <w:szCs w:val="22"/>
                <w:u w:val="single"/>
              </w:rPr>
              <w:t xml:space="preserve">BAME staff </w:t>
            </w:r>
          </w:p>
          <w:p w14:paraId="0DAC1DD9" w14:textId="77777777" w:rsidR="002532AE" w:rsidRPr="00AD489C" w:rsidRDefault="002532AE" w:rsidP="00F11D54">
            <w:pPr>
              <w:pStyle w:val="ListParagraph"/>
              <w:ind w:left="360"/>
              <w:rPr>
                <w:rFonts w:ascii="Calibri" w:hAnsi="Calibri" w:cs="Calibri"/>
              </w:rPr>
            </w:pPr>
          </w:p>
          <w:p w14:paraId="1F01CB0D"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as per HR guidance, who identify themselves as BAME staff.</w:t>
            </w:r>
          </w:p>
          <w:p w14:paraId="22D77490" w14:textId="77777777" w:rsidR="002532AE" w:rsidRPr="00AD489C" w:rsidRDefault="002532AE" w:rsidP="00F11D54">
            <w:pPr>
              <w:rPr>
                <w:rFonts w:ascii="Calibri" w:hAnsi="Calibri" w:cs="Calibri"/>
                <w:sz w:val="22"/>
                <w:szCs w:val="22"/>
              </w:rPr>
            </w:pPr>
          </w:p>
          <w:p w14:paraId="3E9F6CB0" w14:textId="77777777" w:rsidR="002532AE" w:rsidRPr="00AD489C" w:rsidRDefault="002532AE" w:rsidP="00F11D54">
            <w:pPr>
              <w:rPr>
                <w:rFonts w:ascii="Calibri" w:hAnsi="Calibri" w:cs="Calibri"/>
                <w:sz w:val="22"/>
                <w:szCs w:val="22"/>
              </w:rPr>
            </w:pPr>
          </w:p>
          <w:p w14:paraId="05197482" w14:textId="77777777" w:rsidR="002532AE" w:rsidRPr="00AD489C" w:rsidRDefault="002532AE" w:rsidP="00F11D54">
            <w:pPr>
              <w:pStyle w:val="ListParagraph"/>
              <w:rPr>
                <w:rFonts w:ascii="Calibri" w:eastAsia="Calibri" w:hAnsi="Calibri" w:cs="Calibri"/>
              </w:rPr>
            </w:pPr>
          </w:p>
        </w:tc>
        <w:tc>
          <w:tcPr>
            <w:tcW w:w="5528" w:type="dxa"/>
          </w:tcPr>
          <w:p w14:paraId="3C97472A"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review report – 2</w:t>
            </w:r>
            <w:r w:rsidRPr="00AD489C">
              <w:rPr>
                <w:rFonts w:ascii="Calibri" w:eastAsia="Calibri" w:hAnsi="Calibri" w:cs="Calibri"/>
                <w:b/>
                <w:bCs/>
                <w:sz w:val="22"/>
                <w:szCs w:val="22"/>
                <w:vertAlign w:val="superscript"/>
              </w:rPr>
              <w:t>nd</w:t>
            </w:r>
            <w:r w:rsidRPr="00AD489C">
              <w:rPr>
                <w:rFonts w:ascii="Calibri" w:eastAsia="Calibri" w:hAnsi="Calibri" w:cs="Calibri"/>
                <w:b/>
                <w:bCs/>
                <w:sz w:val="22"/>
                <w:szCs w:val="22"/>
              </w:rPr>
              <w:t xml:space="preserve"> June 20</w:t>
            </w:r>
          </w:p>
          <w:p w14:paraId="1291E8FB" w14:textId="77777777" w:rsidR="002532AE" w:rsidRPr="00AD489C" w:rsidRDefault="00565D01" w:rsidP="00F11D54">
            <w:pPr>
              <w:rPr>
                <w:rFonts w:ascii="Calibri" w:eastAsia="Calibri" w:hAnsi="Calibri" w:cs="Calibri"/>
                <w:sz w:val="22"/>
                <w:szCs w:val="22"/>
              </w:rPr>
            </w:pPr>
            <w:hyperlink r:id="rId62" w:history="1">
              <w:r w:rsidR="002532AE" w:rsidRPr="00AD489C">
                <w:rPr>
                  <w:rStyle w:val="Hyperlink"/>
                  <w:rFonts w:ascii="Calibri" w:eastAsia="Calibri" w:hAnsi="Calibri" w:cs="Calibri"/>
                  <w:sz w:val="22"/>
                  <w:szCs w:val="22"/>
                </w:rPr>
                <w:t>https://assets.publishing.service.gov.uk/government/uploads/system/uploads/attachment_data/file/892085/disparities_review.pdf</w:t>
              </w:r>
            </w:hyperlink>
          </w:p>
          <w:p w14:paraId="02A3AD0B" w14:textId="77777777" w:rsidR="002532AE" w:rsidRDefault="002532AE" w:rsidP="00F11D54">
            <w:pPr>
              <w:rPr>
                <w:rFonts w:ascii="Calibri" w:eastAsia="Calibri" w:hAnsi="Calibri" w:cs="Calibri"/>
                <w:sz w:val="22"/>
                <w:szCs w:val="22"/>
              </w:rPr>
            </w:pPr>
          </w:p>
          <w:p w14:paraId="2697DA1C" w14:textId="77777777" w:rsidR="002B7CE0" w:rsidRPr="00AD489C" w:rsidRDefault="002B7CE0" w:rsidP="00F11D54">
            <w:pPr>
              <w:rPr>
                <w:rFonts w:ascii="Calibri" w:eastAsia="Calibri" w:hAnsi="Calibri" w:cs="Calibri"/>
                <w:sz w:val="22"/>
                <w:szCs w:val="22"/>
              </w:rPr>
            </w:pPr>
          </w:p>
          <w:p w14:paraId="5C3239E3"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HR Guidance – 26</w:t>
            </w:r>
            <w:r w:rsidRPr="00AD489C">
              <w:rPr>
                <w:rFonts w:ascii="Calibri" w:eastAsia="Calibri" w:hAnsi="Calibri" w:cs="Calibri"/>
                <w:b/>
                <w:bCs/>
                <w:sz w:val="22"/>
                <w:szCs w:val="22"/>
                <w:vertAlign w:val="superscript"/>
              </w:rPr>
              <w:t>th</w:t>
            </w:r>
            <w:r w:rsidRPr="00AD489C">
              <w:rPr>
                <w:rFonts w:ascii="Calibri" w:eastAsia="Calibri" w:hAnsi="Calibri" w:cs="Calibri"/>
                <w:b/>
                <w:bCs/>
                <w:sz w:val="22"/>
                <w:szCs w:val="22"/>
              </w:rPr>
              <w:t xml:space="preserve"> June 20 – page 7</w:t>
            </w:r>
          </w:p>
          <w:p w14:paraId="0DE3B0D5" w14:textId="67B3E9A0" w:rsidR="002532AE" w:rsidRPr="00DB00B7" w:rsidRDefault="00565D01" w:rsidP="00F11D54">
            <w:pPr>
              <w:rPr>
                <w:rFonts w:asciiTheme="minorHAnsi" w:hAnsiTheme="minorHAnsi" w:cstheme="minorHAnsi"/>
                <w:sz w:val="22"/>
                <w:szCs w:val="22"/>
              </w:rPr>
            </w:pPr>
            <w:hyperlink r:id="rId63" w:history="1">
              <w:r w:rsidR="00DB00B7" w:rsidRPr="00DB00B7">
                <w:rPr>
                  <w:rStyle w:val="Hyperlink"/>
                  <w:rFonts w:asciiTheme="minorHAnsi" w:hAnsiTheme="minorHAnsi" w:cstheme="minorHAnsi"/>
                  <w:sz w:val="22"/>
                  <w:szCs w:val="22"/>
                </w:rPr>
                <w:t>http://www.worcestershire.gov.uk/downloads/file/12635/education_and_early_help_bulletin_covid-19_update_54_-_26_june_2020</w:t>
              </w:r>
            </w:hyperlink>
          </w:p>
          <w:p w14:paraId="73038D0E" w14:textId="77777777" w:rsidR="002532AE" w:rsidRPr="00AD489C" w:rsidRDefault="002532AE" w:rsidP="00F11D54">
            <w:pPr>
              <w:rPr>
                <w:rFonts w:ascii="Calibri" w:eastAsia="Calibri" w:hAnsi="Calibri" w:cs="Calibri"/>
                <w:b/>
                <w:bCs/>
                <w:sz w:val="22"/>
                <w:szCs w:val="22"/>
              </w:rPr>
            </w:pPr>
          </w:p>
          <w:p w14:paraId="6A473C55" w14:textId="77777777"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rPr>
              <w:lastRenderedPageBreak/>
              <w:t xml:space="preserve">In light of the on-going work arising from this research, advice to schools is to </w:t>
            </w:r>
            <w:r w:rsidRPr="00B26D28">
              <w:rPr>
                <w:rFonts w:asciiTheme="minorHAnsi" w:hAnsiTheme="minorHAnsi" w:cstheme="minorHAnsi"/>
                <w:b/>
                <w:bCs/>
                <w:sz w:val="22"/>
                <w:szCs w:val="22"/>
              </w:rPr>
              <w:t>include BAME staff in the category of 'clinically vulnerable staff' and undertake individual risk assessments for those staff working in schools</w:t>
            </w:r>
            <w:r w:rsidRPr="00B26D28">
              <w:rPr>
                <w:rFonts w:asciiTheme="minorHAnsi" w:hAnsiTheme="minorHAnsi" w:cstheme="minorHAnsi"/>
                <w:sz w:val="22"/>
                <w:szCs w:val="22"/>
              </w:rPr>
              <w:t>.</w:t>
            </w:r>
          </w:p>
          <w:p w14:paraId="49E27899" w14:textId="77777777" w:rsidR="002532AE" w:rsidRPr="00AD489C" w:rsidRDefault="002532AE" w:rsidP="00F11D54">
            <w:pPr>
              <w:rPr>
                <w:rFonts w:ascii="Calibri" w:eastAsia="Calibri" w:hAnsi="Calibri" w:cs="Calibri"/>
                <w:b/>
                <w:bCs/>
                <w:sz w:val="22"/>
                <w:szCs w:val="22"/>
              </w:rPr>
            </w:pPr>
          </w:p>
          <w:p w14:paraId="103958C1"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030EAF6C" w14:textId="77777777" w:rsidR="002532AE" w:rsidRPr="00AD489C" w:rsidRDefault="002532AE" w:rsidP="00F11D54">
            <w:pPr>
              <w:rPr>
                <w:rFonts w:ascii="Calibri" w:eastAsia="Calibri" w:hAnsi="Calibri" w:cs="Calibri"/>
                <w:sz w:val="22"/>
                <w:szCs w:val="22"/>
              </w:rPr>
            </w:pPr>
          </w:p>
          <w:p w14:paraId="656C6466" w14:textId="54D4428E" w:rsidR="002532AE" w:rsidRDefault="002532AE" w:rsidP="00F11D54">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77C04DBE" w14:textId="77777777" w:rsidR="00B15D6F" w:rsidRDefault="00B15D6F" w:rsidP="00B15D6F">
            <w:pPr>
              <w:rPr>
                <w:rFonts w:asciiTheme="minorHAnsi" w:hAnsiTheme="minorHAnsi" w:cstheme="minorHAnsi"/>
              </w:rPr>
            </w:pPr>
          </w:p>
          <w:p w14:paraId="14A2B815" w14:textId="105A6ACF" w:rsidR="00B15D6F" w:rsidRPr="00B15D6F" w:rsidRDefault="00B15D6F" w:rsidP="00B15D6F">
            <w:pPr>
              <w:rPr>
                <w:rFonts w:asciiTheme="minorHAnsi" w:hAnsiTheme="minorHAnsi" w:cstheme="minorHAnsi"/>
              </w:rPr>
            </w:pPr>
            <w:r w:rsidRPr="00B15D6F">
              <w:rPr>
                <w:rFonts w:asciiTheme="minorHAnsi" w:hAnsiTheme="minorHAnsi" w:cstheme="minorHAnsi"/>
              </w:rPr>
              <w:t>The guidance indicates that this group should be especially careful and be diligent about social distancing and hand hygiene.</w:t>
            </w:r>
          </w:p>
          <w:p w14:paraId="417CC3FD" w14:textId="77777777" w:rsidR="00B15D6F" w:rsidRPr="00B15D6F" w:rsidRDefault="00B15D6F" w:rsidP="00B15D6F">
            <w:pPr>
              <w:rPr>
                <w:rFonts w:asciiTheme="minorHAnsi" w:hAnsiTheme="minorHAnsi" w:cstheme="minorHAnsi"/>
              </w:rPr>
            </w:pPr>
            <w:r w:rsidRPr="00B15D6F">
              <w:rPr>
                <w:rFonts w:asciiTheme="minorHAnsi" w:hAnsiTheme="minorHAnsi" w:cstheme="minorHAnsi"/>
              </w:rPr>
              <w:t xml:space="preserve"> </w:t>
            </w:r>
          </w:p>
          <w:p w14:paraId="6E0A1A60" w14:textId="6A7789E3" w:rsidR="00B15D6F" w:rsidRPr="00B15D6F" w:rsidRDefault="00B15D6F" w:rsidP="00B15D6F">
            <w:pPr>
              <w:rPr>
                <w:rFonts w:asciiTheme="minorHAnsi" w:hAnsiTheme="minorHAnsi" w:cstheme="minorHAnsi"/>
                <w:sz w:val="22"/>
                <w:szCs w:val="22"/>
              </w:rPr>
            </w:pPr>
            <w:r w:rsidRPr="00B15D6F">
              <w:rPr>
                <w:rFonts w:asciiTheme="minorHAnsi" w:hAnsiTheme="minorHAnsi" w:cstheme="minorHAnsi"/>
              </w:rPr>
              <w:t xml:space="preserve">Schools should </w:t>
            </w:r>
            <w:r w:rsidRPr="00B15D6F">
              <w:rPr>
                <w:rFonts w:asciiTheme="minorHAnsi" w:hAnsiTheme="minorHAnsi" w:cstheme="minorHAnsi"/>
                <w:b/>
                <w:bCs/>
              </w:rPr>
              <w:t>not adopt a blanket approach for all staff</w:t>
            </w:r>
            <w:r w:rsidRPr="00B15D6F">
              <w:rPr>
                <w:rFonts w:asciiTheme="minorHAnsi" w:hAnsiTheme="minorHAnsi" w:cstheme="minorHAnsi"/>
              </w:rPr>
              <w:t xml:space="preserve">; it is very important to take an </w:t>
            </w:r>
            <w:r w:rsidRPr="00B15D6F">
              <w:rPr>
                <w:rFonts w:asciiTheme="minorHAnsi" w:hAnsiTheme="minorHAnsi" w:cstheme="minorHAnsi"/>
                <w:b/>
                <w:bCs/>
              </w:rPr>
              <w:t>individual approach</w:t>
            </w:r>
            <w:r w:rsidRPr="00B15D6F">
              <w:rPr>
                <w:rFonts w:asciiTheme="minorHAnsi" w:hAnsiTheme="minorHAnsi" w:cstheme="minorHAnsi"/>
              </w:rPr>
              <w:t xml:space="preserve">, to listen to the reasons provided by each member of staff for believing they are in danger and take account of individual situations.  </w:t>
            </w:r>
          </w:p>
          <w:p w14:paraId="0A5496AB" w14:textId="77777777" w:rsidR="002532AE" w:rsidRPr="00AD489C" w:rsidRDefault="002532AE" w:rsidP="00F11D54">
            <w:pPr>
              <w:pStyle w:val="Default"/>
              <w:rPr>
                <w:rFonts w:eastAsia="Calibri"/>
                <w:b/>
                <w:bCs/>
                <w:sz w:val="22"/>
                <w:szCs w:val="22"/>
              </w:rPr>
            </w:pPr>
          </w:p>
        </w:tc>
        <w:tc>
          <w:tcPr>
            <w:tcW w:w="4799" w:type="dxa"/>
          </w:tcPr>
          <w:p w14:paraId="6A24E108" w14:textId="337483BB" w:rsidR="002532AE" w:rsidRPr="00AD489C" w:rsidRDefault="00CA7EAA" w:rsidP="00F11D54">
            <w:pPr>
              <w:rPr>
                <w:rFonts w:ascii="Calibri" w:hAnsi="Calibri" w:cs="Calibri"/>
                <w:sz w:val="22"/>
                <w:szCs w:val="22"/>
              </w:rPr>
            </w:pPr>
            <w:r>
              <w:rPr>
                <w:rFonts w:ascii="Calibri" w:hAnsi="Calibri" w:cs="Calibri"/>
                <w:sz w:val="22"/>
                <w:szCs w:val="22"/>
              </w:rPr>
              <w:lastRenderedPageBreak/>
              <w:t>All relevant staff risk assessed</w:t>
            </w:r>
            <w:r w:rsidR="00BB7332">
              <w:rPr>
                <w:rFonts w:ascii="Calibri" w:hAnsi="Calibri" w:cs="Calibri"/>
                <w:sz w:val="22"/>
                <w:szCs w:val="22"/>
              </w:rPr>
              <w:t xml:space="preserve"> and records kept centrally</w:t>
            </w:r>
          </w:p>
        </w:tc>
        <w:tc>
          <w:tcPr>
            <w:tcW w:w="340" w:type="dxa"/>
          </w:tcPr>
          <w:p w14:paraId="23D9D19D" w14:textId="77777777" w:rsidR="002532AE" w:rsidRDefault="002532AE" w:rsidP="00F11D54">
            <w:pPr>
              <w:rPr>
                <w:rFonts w:ascii="Calibri" w:hAnsi="Calibri" w:cs="Calibri"/>
              </w:rPr>
            </w:pPr>
          </w:p>
        </w:tc>
        <w:tc>
          <w:tcPr>
            <w:tcW w:w="350" w:type="dxa"/>
          </w:tcPr>
          <w:p w14:paraId="764B487A" w14:textId="77777777" w:rsidR="002532AE" w:rsidRDefault="002532AE" w:rsidP="00F11D54">
            <w:pPr>
              <w:rPr>
                <w:rFonts w:ascii="Calibri" w:hAnsi="Calibri" w:cs="Calibri"/>
              </w:rPr>
            </w:pPr>
          </w:p>
        </w:tc>
        <w:tc>
          <w:tcPr>
            <w:tcW w:w="357" w:type="dxa"/>
            <w:shd w:val="clear" w:color="auto" w:fill="A8D08D" w:themeFill="accent6" w:themeFillTint="99"/>
          </w:tcPr>
          <w:p w14:paraId="4128655C" w14:textId="77777777" w:rsidR="002532AE" w:rsidRDefault="002532AE" w:rsidP="00F11D54">
            <w:pPr>
              <w:rPr>
                <w:rFonts w:ascii="Calibri" w:hAnsi="Calibri" w:cs="Calibri"/>
              </w:rPr>
            </w:pPr>
          </w:p>
        </w:tc>
      </w:tr>
      <w:tr w:rsidR="002532AE" w14:paraId="156FA513" w14:textId="77777777" w:rsidTr="00300ED2">
        <w:trPr>
          <w:jc w:val="center"/>
        </w:trPr>
        <w:tc>
          <w:tcPr>
            <w:tcW w:w="4257" w:type="dxa"/>
          </w:tcPr>
          <w:p w14:paraId="2B7443CA" w14:textId="77777777"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t>Clinically Extremely Vulnerable staff</w:t>
            </w:r>
          </w:p>
          <w:p w14:paraId="26595C86" w14:textId="77777777"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t xml:space="preserve">(known as Shielding) </w:t>
            </w:r>
          </w:p>
          <w:p w14:paraId="4D3F46BD" w14:textId="77777777" w:rsidR="002532AE" w:rsidRPr="00AD489C" w:rsidRDefault="002532AE" w:rsidP="00F11D54">
            <w:pPr>
              <w:rPr>
                <w:rFonts w:ascii="Calibri" w:eastAsia="Calibri" w:hAnsi="Calibri" w:cs="Calibri"/>
                <w:b/>
                <w:bCs/>
                <w:sz w:val="22"/>
                <w:szCs w:val="22"/>
              </w:rPr>
            </w:pPr>
          </w:p>
          <w:p w14:paraId="07955C90" w14:textId="77777777" w:rsidR="00F716C9" w:rsidRDefault="00F716C9" w:rsidP="00F11D54">
            <w:pPr>
              <w:rPr>
                <w:rFonts w:ascii="Calibri" w:eastAsia="Calibri" w:hAnsi="Calibri" w:cs="Calibri"/>
                <w:b/>
                <w:bCs/>
                <w:sz w:val="22"/>
                <w:szCs w:val="22"/>
              </w:rPr>
            </w:pPr>
          </w:p>
          <w:p w14:paraId="379C2B86" w14:textId="77777777" w:rsidR="002532AE" w:rsidRDefault="002532AE" w:rsidP="00A64E59">
            <w:pPr>
              <w:rPr>
                <w:rFonts w:ascii="Calibri" w:hAnsi="Calibri" w:cs="Calibri"/>
                <w:sz w:val="22"/>
                <w:szCs w:val="22"/>
              </w:rPr>
            </w:pPr>
          </w:p>
          <w:p w14:paraId="7D3E8486" w14:textId="77777777" w:rsidR="00861AE2" w:rsidRDefault="00861AE2" w:rsidP="00A64E59">
            <w:pPr>
              <w:rPr>
                <w:rFonts w:ascii="Calibri" w:hAnsi="Calibri" w:cs="Calibri"/>
                <w:sz w:val="22"/>
                <w:szCs w:val="22"/>
              </w:rPr>
            </w:pPr>
          </w:p>
          <w:p w14:paraId="626F0881" w14:textId="77777777" w:rsidR="00861AE2" w:rsidRDefault="00861AE2" w:rsidP="00A64E59">
            <w:pPr>
              <w:rPr>
                <w:rFonts w:ascii="Calibri" w:hAnsi="Calibri" w:cs="Calibri"/>
                <w:sz w:val="22"/>
                <w:szCs w:val="22"/>
              </w:rPr>
            </w:pPr>
          </w:p>
          <w:p w14:paraId="58A63892" w14:textId="77777777" w:rsidR="00861AE2" w:rsidRDefault="00861AE2" w:rsidP="00A64E59">
            <w:pPr>
              <w:rPr>
                <w:rFonts w:ascii="Calibri" w:hAnsi="Calibri" w:cs="Calibri"/>
                <w:sz w:val="22"/>
                <w:szCs w:val="22"/>
              </w:rPr>
            </w:pPr>
          </w:p>
          <w:p w14:paraId="11AE9BE4" w14:textId="77777777" w:rsidR="00861AE2" w:rsidRPr="00AD489C" w:rsidRDefault="00861AE2" w:rsidP="00A64E59">
            <w:pPr>
              <w:rPr>
                <w:rFonts w:ascii="Calibri" w:hAnsi="Calibri" w:cs="Calibri"/>
                <w:sz w:val="22"/>
                <w:szCs w:val="22"/>
              </w:rPr>
            </w:pPr>
          </w:p>
        </w:tc>
        <w:tc>
          <w:tcPr>
            <w:tcW w:w="5528" w:type="dxa"/>
          </w:tcPr>
          <w:p w14:paraId="15617F46" w14:textId="77777777" w:rsidR="0040556B" w:rsidRPr="0040556B" w:rsidRDefault="0040556B" w:rsidP="0040556B">
            <w:pPr>
              <w:rPr>
                <w:rFonts w:ascii="Calibri" w:hAnsi="Calibri" w:cs="Calibri"/>
                <w:b/>
                <w:bCs/>
                <w:sz w:val="22"/>
                <w:szCs w:val="22"/>
              </w:rPr>
            </w:pPr>
            <w:r w:rsidRPr="0040556B">
              <w:rPr>
                <w:rFonts w:ascii="Calibri" w:hAnsi="Calibri" w:cs="Calibri"/>
                <w:b/>
                <w:bCs/>
                <w:sz w:val="22"/>
                <w:szCs w:val="22"/>
              </w:rPr>
              <w:t>What about Clinically Extremely Vulnerable (CEV) staff?</w:t>
            </w:r>
          </w:p>
          <w:p w14:paraId="049640EB" w14:textId="331F2B7E" w:rsidR="008779FF" w:rsidRDefault="008779FF" w:rsidP="0040556B">
            <w:pPr>
              <w:rPr>
                <w:rFonts w:ascii="Calibri" w:hAnsi="Calibri" w:cs="Calibri"/>
                <w:sz w:val="22"/>
                <w:szCs w:val="22"/>
              </w:rPr>
            </w:pPr>
          </w:p>
          <w:p w14:paraId="4DD45C8F" w14:textId="50360447" w:rsidR="00565D01" w:rsidRDefault="00565D01" w:rsidP="0040556B">
            <w:pPr>
              <w:rPr>
                <w:rFonts w:ascii="Calibri" w:hAnsi="Calibri" w:cs="Calibri"/>
                <w:sz w:val="22"/>
                <w:szCs w:val="22"/>
              </w:rPr>
            </w:pPr>
            <w:r>
              <w:rPr>
                <w:rFonts w:ascii="Calibri" w:hAnsi="Calibri" w:cs="Calibri"/>
                <w:sz w:val="22"/>
                <w:szCs w:val="22"/>
              </w:rPr>
              <w:t>Currently shielding is on hold</w:t>
            </w:r>
          </w:p>
          <w:p w14:paraId="74075CF7" w14:textId="507F2836" w:rsidR="0040556B" w:rsidRPr="0040556B" w:rsidRDefault="0040556B" w:rsidP="0040556B">
            <w:pPr>
              <w:rPr>
                <w:rFonts w:ascii="Calibri" w:hAnsi="Calibri" w:cs="Calibri"/>
                <w:sz w:val="22"/>
                <w:szCs w:val="22"/>
              </w:rPr>
            </w:pPr>
            <w:r w:rsidRPr="0040556B">
              <w:rPr>
                <w:rFonts w:ascii="Calibri" w:hAnsi="Calibri" w:cs="Calibri"/>
                <w:sz w:val="22"/>
                <w:szCs w:val="22"/>
              </w:rPr>
              <w:t>People who are defined as clinically extremely vulnerable are at very high risk of severe illness from</w:t>
            </w:r>
          </w:p>
          <w:p w14:paraId="598654F5"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coronavirus. There are 2 ways they may be identified as clinically extremely vulnerable (reference:</w:t>
            </w:r>
          </w:p>
          <w:p w14:paraId="11762422"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guidance on shielding and protecting extremely vulnerable persons from Covid-19):</w:t>
            </w:r>
          </w:p>
          <w:p w14:paraId="7C54D9C1"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1. They have one or more of conditions listed below, or</w:t>
            </w:r>
          </w:p>
          <w:p w14:paraId="5E32C429"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lastRenderedPageBreak/>
              <w:t>2. Their clinician or GP has added them to the Shielded Patient List because, based on their clinical</w:t>
            </w:r>
          </w:p>
          <w:p w14:paraId="5C9C4D42"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judgement, they deem them to be at higher risk of serious illness if they catch the virus.</w:t>
            </w:r>
          </w:p>
          <w:p w14:paraId="734CBA2F"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People with the following conditions are automatically deemed clinically extremely vulnerable:</w:t>
            </w:r>
          </w:p>
          <w:p w14:paraId="618F9BC7"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solid organ transplant recipients</w:t>
            </w:r>
          </w:p>
          <w:p w14:paraId="5D58012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with specific cancers:</w:t>
            </w:r>
          </w:p>
          <w:p w14:paraId="14300EAE"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cancer who are undergoing active chemotherapy</w:t>
            </w:r>
          </w:p>
          <w:p w14:paraId="12AFEBD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lung cancer who are undergoing radical radiotherapy</w:t>
            </w:r>
          </w:p>
          <w:p w14:paraId="01F6C37D"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with cancers of the blood or bone marrow such as leukaemia, lymphoma or</w:t>
            </w:r>
          </w:p>
          <w:p w14:paraId="72B650F9"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myeloma who are at any stage of treatment</w:t>
            </w:r>
          </w:p>
          <w:p w14:paraId="574D53FF"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having immunotherapy or other continuing antibody treatments for cancer</w:t>
            </w:r>
          </w:p>
          <w:p w14:paraId="4C9C520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having other targeted cancer treatments that can affect the immune system,</w:t>
            </w:r>
          </w:p>
          <w:p w14:paraId="2402A73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such as protein kinase inhibitors or PARP inhibitors</w:t>
            </w:r>
          </w:p>
          <w:p w14:paraId="14D59AF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o people who have had bone marrow or stem cell transplants in the last 6 months or</w:t>
            </w:r>
          </w:p>
          <w:p w14:paraId="61A688C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who are still taking immunosuppression drugs</w:t>
            </w:r>
          </w:p>
          <w:p w14:paraId="4CD97FEC"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with severe respiratory conditions including all cystic fibrosis, severe asthma and</w:t>
            </w:r>
          </w:p>
          <w:p w14:paraId="4F0D6DD4"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severe chronic obstructive pulmonary disease (COPD)</w:t>
            </w:r>
          </w:p>
          <w:p w14:paraId="513B49D6"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with rare diseases that significantly increase the risk of infections (such as severe</w:t>
            </w:r>
          </w:p>
          <w:p w14:paraId="6A8C7F31"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combined immunodeficiency (SCID), homozygous sickle cell disease)</w:t>
            </w:r>
          </w:p>
          <w:p w14:paraId="2AF85C95"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people on immunosuppression therapies sufficient to significantly increase risk of infection</w:t>
            </w:r>
          </w:p>
          <w:p w14:paraId="15049B8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women who are pregnant with significant heart disease, congenital or acquired</w:t>
            </w:r>
          </w:p>
          <w:p w14:paraId="6CCFEE0C"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 other people who have also been classed as clinically extremely vulnerable, based on clinical</w:t>
            </w:r>
          </w:p>
          <w:p w14:paraId="7FEC384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lastRenderedPageBreak/>
              <w:t>judgement and an assessment of their needs. GPs and hospital clinicians have been provided</w:t>
            </w:r>
          </w:p>
          <w:p w14:paraId="294034BC" w14:textId="085F8A87" w:rsidR="0040556B" w:rsidRPr="0040556B" w:rsidRDefault="0040556B" w:rsidP="0040556B">
            <w:pPr>
              <w:rPr>
                <w:rFonts w:ascii="Calibri" w:hAnsi="Calibri" w:cs="Calibri"/>
                <w:sz w:val="22"/>
                <w:szCs w:val="22"/>
              </w:rPr>
            </w:pPr>
            <w:r w:rsidRPr="0040556B">
              <w:rPr>
                <w:rFonts w:ascii="Calibri" w:hAnsi="Calibri" w:cs="Calibri"/>
                <w:sz w:val="22"/>
                <w:szCs w:val="22"/>
              </w:rPr>
              <w:t>with guidance to support these decisions</w:t>
            </w:r>
          </w:p>
          <w:p w14:paraId="21CA5F02" w14:textId="390437FA" w:rsidR="0040556B" w:rsidRPr="0040556B" w:rsidRDefault="0040556B" w:rsidP="0040556B">
            <w:pPr>
              <w:rPr>
                <w:rFonts w:ascii="Calibri" w:hAnsi="Calibri" w:cs="Calibri"/>
                <w:sz w:val="22"/>
                <w:szCs w:val="22"/>
              </w:rPr>
            </w:pPr>
            <w:r w:rsidRPr="0040556B">
              <w:rPr>
                <w:rFonts w:ascii="Calibri" w:hAnsi="Calibri" w:cs="Calibri"/>
                <w:sz w:val="22"/>
                <w:szCs w:val="22"/>
              </w:rPr>
              <w:t>If staff think there are good clinical reasons why they should be added to the Shielded Patient List,</w:t>
            </w:r>
            <w:r w:rsidR="00E3346F">
              <w:rPr>
                <w:rFonts w:ascii="Calibri" w:hAnsi="Calibri" w:cs="Calibri"/>
                <w:sz w:val="22"/>
                <w:szCs w:val="22"/>
              </w:rPr>
              <w:t xml:space="preserve"> </w:t>
            </w:r>
            <w:r w:rsidRPr="0040556B">
              <w:rPr>
                <w:rFonts w:ascii="Calibri" w:hAnsi="Calibri" w:cs="Calibri"/>
                <w:sz w:val="22"/>
                <w:szCs w:val="22"/>
              </w:rPr>
              <w:t>they should discuss their concerns with their GP or hospital clinician.</w:t>
            </w:r>
          </w:p>
          <w:p w14:paraId="2E1D1055" w14:textId="2927AD2A" w:rsidR="0040556B" w:rsidRPr="0040556B" w:rsidRDefault="0040556B" w:rsidP="0040556B">
            <w:pPr>
              <w:rPr>
                <w:rFonts w:ascii="Calibri" w:hAnsi="Calibri" w:cs="Calibri"/>
                <w:sz w:val="22"/>
                <w:szCs w:val="22"/>
              </w:rPr>
            </w:pPr>
            <w:r w:rsidRPr="0040556B">
              <w:rPr>
                <w:rFonts w:ascii="Calibri" w:hAnsi="Calibri" w:cs="Calibri"/>
                <w:sz w:val="22"/>
                <w:szCs w:val="22"/>
              </w:rPr>
              <w:t>Those individuals who are clinically extremely vulnerable are advised to work from home and not</w:t>
            </w:r>
            <w:r w:rsidR="00E3346F">
              <w:rPr>
                <w:rFonts w:ascii="Calibri" w:hAnsi="Calibri" w:cs="Calibri"/>
                <w:sz w:val="22"/>
                <w:szCs w:val="22"/>
              </w:rPr>
              <w:t xml:space="preserve"> </w:t>
            </w:r>
            <w:r w:rsidRPr="0040556B">
              <w:rPr>
                <w:rFonts w:ascii="Calibri" w:hAnsi="Calibri" w:cs="Calibri"/>
                <w:sz w:val="22"/>
                <w:szCs w:val="22"/>
              </w:rPr>
              <w:t>to go into work.</w:t>
            </w:r>
          </w:p>
          <w:p w14:paraId="7D9FCA43" w14:textId="044F8174" w:rsidR="0040556B" w:rsidRPr="0040556B" w:rsidRDefault="0040556B" w:rsidP="0040556B">
            <w:pPr>
              <w:rPr>
                <w:rFonts w:ascii="Calibri" w:hAnsi="Calibri" w:cs="Calibri"/>
                <w:sz w:val="22"/>
                <w:szCs w:val="22"/>
              </w:rPr>
            </w:pPr>
            <w:r w:rsidRPr="0040556B">
              <w:rPr>
                <w:rFonts w:ascii="Calibri" w:hAnsi="Calibri" w:cs="Calibri"/>
                <w:sz w:val="22"/>
                <w:szCs w:val="22"/>
              </w:rPr>
              <w:t>If staff are unable to work, they should still receive normal payment in full. That is in accordance</w:t>
            </w:r>
            <w:r w:rsidR="00E3346F">
              <w:rPr>
                <w:rFonts w:ascii="Calibri" w:hAnsi="Calibri" w:cs="Calibri"/>
                <w:sz w:val="22"/>
                <w:szCs w:val="22"/>
              </w:rPr>
              <w:t xml:space="preserve"> </w:t>
            </w:r>
            <w:r w:rsidRPr="0040556B">
              <w:rPr>
                <w:rFonts w:ascii="Calibri" w:hAnsi="Calibri" w:cs="Calibri"/>
                <w:sz w:val="22"/>
                <w:szCs w:val="22"/>
              </w:rPr>
              <w:t>with Green Book and Burgundy Book terms and conditions. Their absence should be recorded as</w:t>
            </w:r>
            <w:r w:rsidR="00E3346F">
              <w:rPr>
                <w:rFonts w:ascii="Calibri" w:hAnsi="Calibri" w:cs="Calibri"/>
                <w:sz w:val="22"/>
                <w:szCs w:val="22"/>
              </w:rPr>
              <w:t xml:space="preserve"> </w:t>
            </w:r>
            <w:r w:rsidRPr="0040556B">
              <w:rPr>
                <w:rFonts w:ascii="Calibri" w:hAnsi="Calibri" w:cs="Calibri"/>
                <w:sz w:val="22"/>
                <w:szCs w:val="22"/>
              </w:rPr>
              <w:t>Covid-related and not be recorded as sick leave or count towards sick pay.</w:t>
            </w:r>
          </w:p>
          <w:p w14:paraId="761F7502" w14:textId="77777777" w:rsidR="0040556B" w:rsidRPr="00E3346F" w:rsidRDefault="0040556B" w:rsidP="0040556B">
            <w:pPr>
              <w:rPr>
                <w:rFonts w:ascii="Calibri" w:hAnsi="Calibri" w:cs="Calibri"/>
                <w:b/>
                <w:bCs/>
                <w:sz w:val="22"/>
                <w:szCs w:val="22"/>
              </w:rPr>
            </w:pPr>
            <w:r w:rsidRPr="00E3346F">
              <w:rPr>
                <w:rFonts w:ascii="Calibri" w:hAnsi="Calibri" w:cs="Calibri"/>
                <w:b/>
                <w:bCs/>
                <w:sz w:val="22"/>
                <w:szCs w:val="22"/>
              </w:rPr>
              <w:t>What about CEV staff who want to work?</w:t>
            </w:r>
          </w:p>
          <w:p w14:paraId="2FD8B38E"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Employers have a legal duty of care to their staff and should encourage staff to adhere to the</w:t>
            </w:r>
          </w:p>
          <w:p w14:paraId="276D22BB"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government advice to stay at home. There may also be insurance implications if staff continue to be</w:t>
            </w:r>
          </w:p>
          <w:p w14:paraId="6ECD53C3" w14:textId="484912EA" w:rsidR="0040556B" w:rsidRPr="0040556B" w:rsidRDefault="0040556B" w:rsidP="00E3346F">
            <w:pPr>
              <w:rPr>
                <w:rFonts w:ascii="Calibri" w:hAnsi="Calibri" w:cs="Calibri"/>
                <w:sz w:val="22"/>
                <w:szCs w:val="22"/>
              </w:rPr>
            </w:pPr>
            <w:r w:rsidRPr="0040556B">
              <w:rPr>
                <w:rFonts w:ascii="Calibri" w:hAnsi="Calibri" w:cs="Calibri"/>
                <w:sz w:val="22"/>
                <w:szCs w:val="22"/>
              </w:rPr>
              <w:t>in the workplace contrary to government advice.</w:t>
            </w:r>
          </w:p>
          <w:p w14:paraId="08CC7F28" w14:textId="1508399B" w:rsidR="0040556B" w:rsidRPr="0040556B" w:rsidRDefault="0040556B" w:rsidP="0040556B">
            <w:pPr>
              <w:rPr>
                <w:rFonts w:ascii="Calibri" w:hAnsi="Calibri" w:cs="Calibri"/>
                <w:sz w:val="22"/>
                <w:szCs w:val="22"/>
              </w:rPr>
            </w:pPr>
            <w:r w:rsidRPr="0040556B">
              <w:rPr>
                <w:rFonts w:ascii="Calibri" w:hAnsi="Calibri" w:cs="Calibri"/>
                <w:sz w:val="22"/>
                <w:szCs w:val="22"/>
              </w:rPr>
              <w:t>All other staff should continue to attend work, including those living in a household with</w:t>
            </w:r>
            <w:r w:rsidR="00E3346F">
              <w:rPr>
                <w:rFonts w:ascii="Calibri" w:hAnsi="Calibri" w:cs="Calibri"/>
                <w:sz w:val="22"/>
                <w:szCs w:val="22"/>
              </w:rPr>
              <w:t xml:space="preserve"> </w:t>
            </w:r>
            <w:r w:rsidRPr="0040556B">
              <w:rPr>
                <w:rFonts w:ascii="Calibri" w:hAnsi="Calibri" w:cs="Calibri"/>
                <w:sz w:val="22"/>
                <w:szCs w:val="22"/>
              </w:rPr>
              <w:t>someone who is clinically extremely vulnerable. If you do not fall into any of these categories, and</w:t>
            </w:r>
            <w:r w:rsidR="00E3346F">
              <w:rPr>
                <w:rFonts w:ascii="Calibri" w:hAnsi="Calibri" w:cs="Calibri"/>
                <w:sz w:val="22"/>
                <w:szCs w:val="22"/>
              </w:rPr>
              <w:t xml:space="preserve"> </w:t>
            </w:r>
            <w:r w:rsidRPr="0040556B">
              <w:rPr>
                <w:rFonts w:ascii="Calibri" w:hAnsi="Calibri" w:cs="Calibri"/>
                <w:sz w:val="22"/>
                <w:szCs w:val="22"/>
              </w:rPr>
              <w:t>have not been contacted to inform you that you are on the Shielded Patient List, follow the general</w:t>
            </w:r>
            <w:r w:rsidR="00E3346F">
              <w:rPr>
                <w:rFonts w:ascii="Calibri" w:hAnsi="Calibri" w:cs="Calibri"/>
                <w:sz w:val="22"/>
                <w:szCs w:val="22"/>
              </w:rPr>
              <w:t xml:space="preserve"> </w:t>
            </w:r>
            <w:r w:rsidRPr="0040556B">
              <w:rPr>
                <w:rFonts w:ascii="Calibri" w:hAnsi="Calibri" w:cs="Calibri"/>
                <w:sz w:val="22"/>
                <w:szCs w:val="22"/>
              </w:rPr>
              <w:t>staying alert and safe guidance for the rest of the population.</w:t>
            </w:r>
          </w:p>
          <w:p w14:paraId="2836CB31" w14:textId="77777777" w:rsidR="0040556B" w:rsidRPr="00E3346F" w:rsidRDefault="0040556B" w:rsidP="0040556B">
            <w:pPr>
              <w:rPr>
                <w:rFonts w:ascii="Calibri" w:hAnsi="Calibri" w:cs="Calibri"/>
                <w:b/>
                <w:bCs/>
                <w:sz w:val="22"/>
                <w:szCs w:val="22"/>
              </w:rPr>
            </w:pPr>
            <w:r w:rsidRPr="00E3346F">
              <w:rPr>
                <w:rFonts w:ascii="Calibri" w:hAnsi="Calibri" w:cs="Calibri"/>
                <w:b/>
                <w:bCs/>
                <w:sz w:val="22"/>
                <w:szCs w:val="22"/>
              </w:rPr>
              <w:t>What about Clinically vulnerable staff?</w:t>
            </w:r>
          </w:p>
          <w:p w14:paraId="591DF057"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Staff and children who are clinically vulnerable or have underlying health conditions but are not</w:t>
            </w:r>
          </w:p>
          <w:p w14:paraId="6C9A15C4"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clinically extremely vulnerable, may continue to attend early years and childcare settings in line with</w:t>
            </w:r>
          </w:p>
          <w:p w14:paraId="6E41EA13"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current guidance.</w:t>
            </w:r>
          </w:p>
          <w:p w14:paraId="71BDCE10" w14:textId="77777777" w:rsidR="0040556B" w:rsidRPr="00783B69" w:rsidRDefault="0040556B" w:rsidP="0040556B">
            <w:pPr>
              <w:rPr>
                <w:rFonts w:ascii="Calibri" w:hAnsi="Calibri" w:cs="Calibri"/>
                <w:b/>
                <w:bCs/>
                <w:sz w:val="22"/>
                <w:szCs w:val="22"/>
              </w:rPr>
            </w:pPr>
            <w:r w:rsidRPr="00783B69">
              <w:rPr>
                <w:rFonts w:ascii="Calibri" w:hAnsi="Calibri" w:cs="Calibri"/>
                <w:b/>
                <w:bCs/>
                <w:sz w:val="22"/>
                <w:szCs w:val="22"/>
              </w:rPr>
              <w:t>What about pregnant staff?</w:t>
            </w:r>
          </w:p>
          <w:p w14:paraId="19974310" w14:textId="77777777" w:rsidR="0040556B" w:rsidRPr="0040556B" w:rsidRDefault="0040556B" w:rsidP="0040556B">
            <w:pPr>
              <w:rPr>
                <w:rFonts w:ascii="Calibri" w:hAnsi="Calibri" w:cs="Calibri"/>
                <w:sz w:val="22"/>
                <w:szCs w:val="22"/>
              </w:rPr>
            </w:pPr>
            <w:r w:rsidRPr="0040556B">
              <w:rPr>
                <w:rFonts w:ascii="Calibri" w:hAnsi="Calibri" w:cs="Calibri"/>
                <w:sz w:val="22"/>
                <w:szCs w:val="22"/>
              </w:rPr>
              <w:t>Both RCOG guidelines and NHS guidance states that there is no evidence that pregnant women are</w:t>
            </w:r>
          </w:p>
          <w:p w14:paraId="6DBB619B" w14:textId="26ACE4BC" w:rsidR="0040556B" w:rsidRPr="0040556B" w:rsidRDefault="0040556B" w:rsidP="0040556B">
            <w:pPr>
              <w:rPr>
                <w:rFonts w:ascii="Calibri" w:hAnsi="Calibri" w:cs="Calibri"/>
                <w:sz w:val="22"/>
                <w:szCs w:val="22"/>
              </w:rPr>
            </w:pPr>
            <w:r w:rsidRPr="0040556B">
              <w:rPr>
                <w:rFonts w:ascii="Calibri" w:hAnsi="Calibri" w:cs="Calibri"/>
                <w:sz w:val="22"/>
                <w:szCs w:val="22"/>
              </w:rPr>
              <w:lastRenderedPageBreak/>
              <w:t>more likely to get seriously ill from coronavirus but pregnant women</w:t>
            </w:r>
            <w:r w:rsidR="004364F9">
              <w:rPr>
                <w:rFonts w:ascii="Calibri" w:hAnsi="Calibri" w:cs="Calibri"/>
                <w:sz w:val="22"/>
                <w:szCs w:val="22"/>
              </w:rPr>
              <w:t xml:space="preserve"> have been included in the list </w:t>
            </w:r>
            <w:r w:rsidRPr="0040556B">
              <w:rPr>
                <w:rFonts w:ascii="Calibri" w:hAnsi="Calibri" w:cs="Calibri"/>
                <w:sz w:val="22"/>
                <w:szCs w:val="22"/>
              </w:rPr>
              <w:t>of people at moderate risk (clinically vulnerable) as a precaution.</w:t>
            </w:r>
          </w:p>
          <w:p w14:paraId="76023B6B" w14:textId="77777777" w:rsidR="002532AE" w:rsidRDefault="0040556B" w:rsidP="004364F9">
            <w:pPr>
              <w:rPr>
                <w:rFonts w:ascii="Calibri" w:hAnsi="Calibri" w:cs="Calibri"/>
                <w:sz w:val="22"/>
                <w:szCs w:val="22"/>
              </w:rPr>
            </w:pPr>
            <w:r w:rsidRPr="0040556B">
              <w:rPr>
                <w:rFonts w:ascii="Calibri" w:hAnsi="Calibri" w:cs="Calibri"/>
                <w:sz w:val="22"/>
                <w:szCs w:val="22"/>
              </w:rPr>
              <w:t xml:space="preserve">The guidance has not changed. Pregnant women are regarded as </w:t>
            </w:r>
            <w:r w:rsidR="004364F9">
              <w:rPr>
                <w:rFonts w:ascii="Calibri" w:hAnsi="Calibri" w:cs="Calibri"/>
                <w:sz w:val="22"/>
                <w:szCs w:val="22"/>
              </w:rPr>
              <w:t xml:space="preserve">Clinically vulnerable staff and </w:t>
            </w:r>
            <w:r w:rsidRPr="0040556B">
              <w:rPr>
                <w:rFonts w:ascii="Calibri" w:hAnsi="Calibri" w:cs="Calibri"/>
                <w:sz w:val="22"/>
                <w:szCs w:val="22"/>
              </w:rPr>
              <w:t>therefore can still attend work subject to being risk asse</w:t>
            </w:r>
            <w:r w:rsidR="004364F9">
              <w:rPr>
                <w:rFonts w:ascii="Calibri" w:hAnsi="Calibri" w:cs="Calibri"/>
                <w:sz w:val="22"/>
                <w:szCs w:val="22"/>
              </w:rPr>
              <w:t xml:space="preserve">ssed. They should follow social </w:t>
            </w:r>
            <w:r w:rsidRPr="0040556B">
              <w:rPr>
                <w:rFonts w:ascii="Calibri" w:hAnsi="Calibri" w:cs="Calibri"/>
                <w:sz w:val="22"/>
                <w:szCs w:val="22"/>
              </w:rPr>
              <w:t>distancing/hygiene guidance and in their third trimester (after 28 w</w:t>
            </w:r>
            <w:r w:rsidR="004364F9">
              <w:rPr>
                <w:rFonts w:ascii="Calibri" w:hAnsi="Calibri" w:cs="Calibri"/>
                <w:sz w:val="22"/>
                <w:szCs w:val="22"/>
              </w:rPr>
              <w:t>eeks) take particular care. For t</w:t>
            </w:r>
            <w:r w:rsidRPr="0040556B">
              <w:rPr>
                <w:rFonts w:ascii="Calibri" w:hAnsi="Calibri" w:cs="Calibri"/>
                <w:sz w:val="22"/>
                <w:szCs w:val="22"/>
              </w:rPr>
              <w:t>hose who also have underlying medical conditions, advice should b</w:t>
            </w:r>
            <w:r w:rsidR="004364F9">
              <w:rPr>
                <w:rFonts w:ascii="Calibri" w:hAnsi="Calibri" w:cs="Calibri"/>
                <w:sz w:val="22"/>
                <w:szCs w:val="22"/>
              </w:rPr>
              <w:t xml:space="preserve">e sought from their GP, midwife </w:t>
            </w:r>
            <w:r w:rsidRPr="0040556B">
              <w:rPr>
                <w:rFonts w:ascii="Calibri" w:hAnsi="Calibri" w:cs="Calibri"/>
                <w:sz w:val="22"/>
                <w:szCs w:val="22"/>
              </w:rPr>
              <w:t xml:space="preserve">or Occupational Health if necessary. </w:t>
            </w:r>
          </w:p>
          <w:p w14:paraId="16B71D46" w14:textId="77777777" w:rsidR="00A836CD" w:rsidRDefault="00A836CD" w:rsidP="004364F9">
            <w:pPr>
              <w:rPr>
                <w:rFonts w:ascii="Calibri" w:hAnsi="Calibri" w:cs="Calibri"/>
                <w:sz w:val="22"/>
                <w:szCs w:val="22"/>
              </w:rPr>
            </w:pPr>
          </w:p>
          <w:p w14:paraId="5150C077" w14:textId="09EAD050" w:rsidR="00A836CD" w:rsidRPr="00A836CD" w:rsidRDefault="00A836CD" w:rsidP="004364F9">
            <w:pPr>
              <w:rPr>
                <w:rFonts w:asciiTheme="minorHAnsi" w:hAnsiTheme="minorHAnsi" w:cstheme="minorHAnsi"/>
                <w:sz w:val="22"/>
                <w:szCs w:val="22"/>
              </w:rPr>
            </w:pPr>
            <w:r w:rsidRPr="00A836CD">
              <w:rPr>
                <w:rFonts w:asciiTheme="minorHAnsi" w:hAnsiTheme="minorHAnsi" w:cstheme="minorHAnsi"/>
              </w:rPr>
              <w:t xml:space="preserve">Pregnant women who are 28 weeks pregnant and beyond or pregnant women who have underlying health conditions that place them at greater risk of severe illness from Covid-19 at any gestation, a more precautionary approach should be taken; </w:t>
            </w:r>
            <w:r w:rsidRPr="00A836CD">
              <w:rPr>
                <w:rFonts w:asciiTheme="minorHAnsi" w:hAnsiTheme="minorHAnsi" w:cstheme="minorHAnsi"/>
                <w:b/>
                <w:bCs/>
              </w:rPr>
              <w:t>these staff are considered to be clinically extremely vulnerable</w:t>
            </w:r>
          </w:p>
        </w:tc>
        <w:tc>
          <w:tcPr>
            <w:tcW w:w="4799" w:type="dxa"/>
          </w:tcPr>
          <w:p w14:paraId="24EBD396" w14:textId="77777777" w:rsidR="00861AE2" w:rsidRPr="00861AE2" w:rsidRDefault="00861AE2" w:rsidP="00F11D54">
            <w:pPr>
              <w:rPr>
                <w:rFonts w:ascii="Calibri" w:hAnsi="Calibri" w:cs="Calibri"/>
                <w:sz w:val="22"/>
                <w:szCs w:val="22"/>
              </w:rPr>
            </w:pPr>
          </w:p>
          <w:p w14:paraId="21F482B4" w14:textId="77777777" w:rsidR="00CA7EAA" w:rsidRPr="00AD489C" w:rsidRDefault="00CA7EAA" w:rsidP="00F11D54">
            <w:pPr>
              <w:rPr>
                <w:rFonts w:ascii="Calibri" w:hAnsi="Calibri" w:cs="Calibri"/>
                <w:sz w:val="22"/>
                <w:szCs w:val="22"/>
              </w:rPr>
            </w:pPr>
          </w:p>
        </w:tc>
        <w:tc>
          <w:tcPr>
            <w:tcW w:w="340" w:type="dxa"/>
          </w:tcPr>
          <w:p w14:paraId="3C46F554" w14:textId="77777777" w:rsidR="002532AE" w:rsidRDefault="002532AE" w:rsidP="00F11D54">
            <w:pPr>
              <w:rPr>
                <w:rFonts w:ascii="Calibri" w:hAnsi="Calibri" w:cs="Calibri"/>
              </w:rPr>
            </w:pPr>
          </w:p>
        </w:tc>
        <w:tc>
          <w:tcPr>
            <w:tcW w:w="350" w:type="dxa"/>
          </w:tcPr>
          <w:p w14:paraId="093E6B5D" w14:textId="77777777" w:rsidR="002532AE" w:rsidRDefault="002532AE" w:rsidP="00F11D54">
            <w:pPr>
              <w:rPr>
                <w:rFonts w:ascii="Calibri" w:hAnsi="Calibri" w:cs="Calibri"/>
              </w:rPr>
            </w:pPr>
          </w:p>
        </w:tc>
        <w:tc>
          <w:tcPr>
            <w:tcW w:w="357" w:type="dxa"/>
            <w:shd w:val="clear" w:color="auto" w:fill="A8D08D" w:themeFill="accent6" w:themeFillTint="99"/>
          </w:tcPr>
          <w:p w14:paraId="3AA98C14" w14:textId="77777777" w:rsidR="002532AE" w:rsidRDefault="002532AE" w:rsidP="00F11D54">
            <w:pPr>
              <w:rPr>
                <w:rFonts w:ascii="Calibri" w:hAnsi="Calibri" w:cs="Calibri"/>
              </w:rPr>
            </w:pPr>
          </w:p>
        </w:tc>
      </w:tr>
      <w:tr w:rsidR="00D62F6C" w14:paraId="46422D62" w14:textId="77777777" w:rsidTr="00300ED2">
        <w:trPr>
          <w:jc w:val="center"/>
        </w:trPr>
        <w:tc>
          <w:tcPr>
            <w:tcW w:w="4257" w:type="dxa"/>
          </w:tcPr>
          <w:p w14:paraId="503B9C93" w14:textId="66E7B875" w:rsidR="00D62F6C" w:rsidRPr="00AD489C" w:rsidRDefault="00D62F6C" w:rsidP="00DF027A">
            <w:pPr>
              <w:rPr>
                <w:rFonts w:ascii="Calibri" w:hAnsi="Calibri" w:cs="Calibri"/>
                <w:sz w:val="22"/>
                <w:szCs w:val="22"/>
              </w:rPr>
            </w:pPr>
          </w:p>
        </w:tc>
        <w:tc>
          <w:tcPr>
            <w:tcW w:w="5528" w:type="dxa"/>
          </w:tcPr>
          <w:p w14:paraId="19F29D47" w14:textId="77777777" w:rsidR="00D62F6C" w:rsidRPr="00AD489C" w:rsidRDefault="00D62F6C" w:rsidP="00F11D54">
            <w:pPr>
              <w:rPr>
                <w:rFonts w:ascii="Calibri" w:hAnsi="Calibri" w:cs="Calibri"/>
                <w:sz w:val="22"/>
                <w:szCs w:val="22"/>
              </w:rPr>
            </w:pPr>
          </w:p>
        </w:tc>
        <w:tc>
          <w:tcPr>
            <w:tcW w:w="4799" w:type="dxa"/>
          </w:tcPr>
          <w:p w14:paraId="0B887986" w14:textId="70C9D585" w:rsidR="00D62F6C" w:rsidRPr="00AD489C" w:rsidRDefault="00D62F6C" w:rsidP="000261D9">
            <w:pPr>
              <w:rPr>
                <w:rFonts w:ascii="Calibri" w:hAnsi="Calibri" w:cs="Calibri"/>
                <w:sz w:val="22"/>
                <w:szCs w:val="22"/>
              </w:rPr>
            </w:pPr>
          </w:p>
        </w:tc>
        <w:tc>
          <w:tcPr>
            <w:tcW w:w="340" w:type="dxa"/>
          </w:tcPr>
          <w:p w14:paraId="0DAABD29" w14:textId="77777777" w:rsidR="00D62F6C" w:rsidRDefault="00D62F6C" w:rsidP="00F11D54">
            <w:pPr>
              <w:rPr>
                <w:rFonts w:ascii="Calibri" w:hAnsi="Calibri" w:cs="Calibri"/>
              </w:rPr>
            </w:pPr>
          </w:p>
        </w:tc>
        <w:tc>
          <w:tcPr>
            <w:tcW w:w="350" w:type="dxa"/>
          </w:tcPr>
          <w:p w14:paraId="6A277933" w14:textId="77777777" w:rsidR="00D62F6C" w:rsidRDefault="00D62F6C" w:rsidP="00F11D54">
            <w:pPr>
              <w:rPr>
                <w:rFonts w:ascii="Calibri" w:hAnsi="Calibri" w:cs="Calibri"/>
              </w:rPr>
            </w:pPr>
          </w:p>
        </w:tc>
        <w:tc>
          <w:tcPr>
            <w:tcW w:w="357" w:type="dxa"/>
            <w:shd w:val="clear" w:color="auto" w:fill="A8D08D" w:themeFill="accent6" w:themeFillTint="99"/>
          </w:tcPr>
          <w:p w14:paraId="07619949" w14:textId="77777777" w:rsidR="00D62F6C" w:rsidRDefault="00D62F6C" w:rsidP="00F11D54">
            <w:pPr>
              <w:rPr>
                <w:rFonts w:ascii="Calibri" w:hAnsi="Calibri" w:cs="Calibri"/>
              </w:rPr>
            </w:pPr>
          </w:p>
        </w:tc>
      </w:tr>
    </w:tbl>
    <w:p w14:paraId="62E80240" w14:textId="5538923B" w:rsidR="00C551DD" w:rsidRDefault="00C551DD" w:rsidP="007B0D8C">
      <w:pPr>
        <w:rPr>
          <w:rFonts w:ascii="Calibri" w:hAnsi="Calibri" w:cs="Calibri"/>
          <w:sz w:val="22"/>
          <w:szCs w:val="22"/>
        </w:rPr>
      </w:pPr>
    </w:p>
    <w:p w14:paraId="361A38A7" w14:textId="0AC9B626" w:rsidR="00DE7BD9" w:rsidRDefault="00DE7BD9" w:rsidP="00DE7BD9">
      <w:pPr>
        <w:pStyle w:val="Heading2"/>
        <w:jc w:val="left"/>
      </w:pPr>
      <w:r>
        <w:t>S</w:t>
      </w:r>
      <w:r w:rsidRPr="72E231F3">
        <w:t xml:space="preserve">upporting tools and resources:  </w:t>
      </w:r>
    </w:p>
    <w:p w14:paraId="775D8F6A" w14:textId="77777777" w:rsidR="00DE7BD9" w:rsidRPr="00F4104F" w:rsidRDefault="00DE7BD9" w:rsidP="00DE7BD9">
      <w:pPr>
        <w:rPr>
          <w:rFonts w:ascii="Calibri" w:hAnsi="Calibri" w:cs="Calibri"/>
          <w:b/>
          <w:bCs/>
          <w:color w:val="FF0000"/>
        </w:rPr>
      </w:pPr>
    </w:p>
    <w:p w14:paraId="26FC318A"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individual staffing queries relating to the wider reopening of schools, please contact Liberata HR </w:t>
      </w:r>
      <w:hyperlink r:id="rId64" w:history="1">
        <w:r w:rsidRPr="001840A0">
          <w:rPr>
            <w:rStyle w:val="Hyperlink"/>
            <w:rFonts w:ascii="Calibri" w:hAnsi="Calibri" w:cs="Calibri"/>
            <w:bCs/>
          </w:rPr>
          <w:t>WCCHRConsultancy@liberata.com</w:t>
        </w:r>
      </w:hyperlink>
    </w:p>
    <w:p w14:paraId="340550ED"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other concerns around the full reopening of your school, please contact </w:t>
      </w:r>
      <w:hyperlink r:id="rId65" w:history="1">
        <w:r w:rsidRPr="001840A0">
          <w:rPr>
            <w:rStyle w:val="Hyperlink"/>
            <w:rFonts w:ascii="Calibri" w:hAnsi="Calibri" w:cs="Calibri"/>
            <w:bCs/>
          </w:rPr>
          <w:t>CV19EducationSchools@worcschildrenfirst.org.uk</w:t>
        </w:r>
      </w:hyperlink>
    </w:p>
    <w:p w14:paraId="4AFE6D1D" w14:textId="77777777" w:rsidR="00DE7BD9" w:rsidRPr="00566379" w:rsidRDefault="00DE7BD9" w:rsidP="00DE7BD9">
      <w:pPr>
        <w:pStyle w:val="ListParagraph"/>
        <w:numPr>
          <w:ilvl w:val="0"/>
          <w:numId w:val="5"/>
        </w:numPr>
        <w:rPr>
          <w:rFonts w:cstheme="minorHAnsi"/>
          <w:b/>
          <w:bCs/>
        </w:rPr>
      </w:pPr>
      <w:r>
        <w:t xml:space="preserve">Coronavirus COVID-19 frequently asked questions for schools - HR guidance for schools on Coronavirus (COVID-19) issues </w:t>
      </w:r>
      <w:hyperlink r:id="rId66">
        <w:r w:rsidRPr="00566379">
          <w:rPr>
            <w:rStyle w:val="Hyperlink"/>
            <w:rFonts w:cstheme="minorHAnsi"/>
          </w:rPr>
          <w:t>http://www.worcestershire.gov.uk/info/20775/coronavirus_covid-19_frequently_asked_questions_for_schools/2196/coronavirus_covid-19_frequently_asked_questions_for_schools/7</w:t>
        </w:r>
      </w:hyperlink>
    </w:p>
    <w:p w14:paraId="1DACC349" w14:textId="77777777" w:rsidR="00DE7BD9" w:rsidRDefault="00DE7BD9" w:rsidP="00DE7BD9">
      <w:pPr>
        <w:pStyle w:val="ListParagraph"/>
        <w:numPr>
          <w:ilvl w:val="0"/>
          <w:numId w:val="5"/>
        </w:numPr>
        <w:rPr>
          <w:rFonts w:ascii="Calibri" w:hAnsi="Calibri" w:cs="Calibri"/>
        </w:rPr>
      </w:pPr>
      <w:r>
        <w:rPr>
          <w:rFonts w:ascii="Calibri" w:hAnsi="Calibri" w:cs="Calibri"/>
        </w:rPr>
        <w:t>To find out more information through the Education and Early Help bulletins:</w:t>
      </w:r>
    </w:p>
    <w:p w14:paraId="07CC8185" w14:textId="77777777" w:rsidR="00DE7BD9" w:rsidRDefault="00565D01" w:rsidP="00DE7BD9">
      <w:pPr>
        <w:pStyle w:val="ListParagraph"/>
        <w:rPr>
          <w:rFonts w:ascii="Calibri" w:hAnsi="Calibri" w:cs="Calibri"/>
        </w:rPr>
      </w:pPr>
      <w:hyperlink r:id="rId67" w:history="1">
        <w:r w:rsidR="00DE7BD9" w:rsidRPr="00F82DB2">
          <w:rPr>
            <w:rStyle w:val="Hyperlink"/>
            <w:rFonts w:ascii="Calibri" w:hAnsi="Calibri" w:cs="Calibri"/>
          </w:rPr>
          <w:t>http://www.worcestershire.gov.uk/downloads/download/1421/coronavirus_covid-19_education_and_early_help_bulletin_for_schools</w:t>
        </w:r>
      </w:hyperlink>
      <w:r w:rsidR="00DE7BD9">
        <w:rPr>
          <w:rFonts w:ascii="Calibri" w:hAnsi="Calibri" w:cs="Calibri"/>
        </w:rPr>
        <w:t xml:space="preserve"> </w:t>
      </w:r>
    </w:p>
    <w:p w14:paraId="66145BFF" w14:textId="2B057144" w:rsidR="00DE7BD9" w:rsidRDefault="00DE7BD9" w:rsidP="007B0D8C">
      <w:pPr>
        <w:rPr>
          <w:rFonts w:ascii="Calibri" w:hAnsi="Calibri" w:cs="Calibri"/>
          <w:sz w:val="22"/>
          <w:szCs w:val="22"/>
        </w:rPr>
      </w:pPr>
    </w:p>
    <w:p w14:paraId="755C2772" w14:textId="5B53DDE0" w:rsidR="00DE7BD9" w:rsidRDefault="00DE7BD9" w:rsidP="00DE7BD9">
      <w:pPr>
        <w:pStyle w:val="Heading2"/>
        <w:jc w:val="left"/>
      </w:pPr>
      <w:r w:rsidRPr="00642BA1">
        <w:t>DfE guidance:</w:t>
      </w:r>
    </w:p>
    <w:p w14:paraId="3B73CAB1" w14:textId="77777777" w:rsidR="00DE7BD9" w:rsidRPr="00642BA1" w:rsidRDefault="00DE7BD9" w:rsidP="00DE7BD9">
      <w:pPr>
        <w:rPr>
          <w:rFonts w:ascii="Calibri" w:hAnsi="Calibri" w:cs="Calibri"/>
          <w:b/>
          <w:sz w:val="22"/>
          <w:szCs w:val="22"/>
        </w:rPr>
      </w:pPr>
    </w:p>
    <w:p w14:paraId="6B62385F" w14:textId="77777777" w:rsidR="00DE7BD9" w:rsidRPr="0047788C" w:rsidRDefault="00DE7BD9" w:rsidP="00DE7BD9">
      <w:pPr>
        <w:pStyle w:val="ListParagraph"/>
        <w:numPr>
          <w:ilvl w:val="0"/>
          <w:numId w:val="2"/>
        </w:numPr>
        <w:rPr>
          <w:rFonts w:ascii="Calibri" w:hAnsi="Calibri" w:cs="Calibri"/>
          <w:bCs/>
        </w:rPr>
      </w:pPr>
      <w:r w:rsidRPr="0047788C">
        <w:rPr>
          <w:rFonts w:ascii="Calibri" w:hAnsi="Calibri" w:cs="Calibri"/>
          <w:bCs/>
        </w:rPr>
        <w:t xml:space="preserve">Advice:  </w:t>
      </w:r>
      <w:hyperlink r:id="rId68" w:history="1">
        <w:r w:rsidRPr="0047788C">
          <w:rPr>
            <w:rStyle w:val="Hyperlink"/>
            <w:rFonts w:ascii="Calibri" w:hAnsi="Calibri" w:cs="Calibri"/>
            <w:bCs/>
          </w:rPr>
          <w:t>https://www.gov.uk/government/collections/coronavirus-covid-19-list-of-guidance</w:t>
        </w:r>
      </w:hyperlink>
    </w:p>
    <w:p w14:paraId="32198D5F"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Data protection:  </w:t>
      </w:r>
      <w:hyperlink r:id="rId69" w:history="1">
        <w:r w:rsidRPr="0047788C">
          <w:rPr>
            <w:rStyle w:val="Hyperlink"/>
            <w:rFonts w:ascii="Calibri" w:hAnsi="Calibri" w:cs="Calibri"/>
            <w:bCs/>
          </w:rPr>
          <w:t>https://www.gov.uk/government/publications/data-protection-toolkit-for-schools</w:t>
        </w:r>
      </w:hyperlink>
    </w:p>
    <w:p w14:paraId="19514EE7"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NQT advice: </w:t>
      </w:r>
      <w:hyperlink r:id="rId70" w:history="1">
        <w:r w:rsidRPr="0047788C">
          <w:rPr>
            <w:rStyle w:val="Hyperlink"/>
            <w:rFonts w:ascii="Calibri" w:hAnsi="Calibri" w:cs="Calibri"/>
            <w:bCs/>
          </w:rPr>
          <w:t>https://www.gov.uk/government/publications/coronavirus-covid-19-induction-for-newly-qualified-teachers</w:t>
        </w:r>
      </w:hyperlink>
    </w:p>
    <w:p w14:paraId="0AD7015E" w14:textId="7A58023C" w:rsidR="00DE7BD9" w:rsidRPr="00DE7BD9" w:rsidRDefault="00DE7BD9" w:rsidP="007B0D8C">
      <w:pPr>
        <w:pStyle w:val="ListParagraph"/>
        <w:numPr>
          <w:ilvl w:val="0"/>
          <w:numId w:val="2"/>
        </w:numPr>
        <w:rPr>
          <w:rFonts w:ascii="Calibri" w:hAnsi="Calibri" w:cs="Calibri"/>
          <w:bCs/>
        </w:rPr>
      </w:pPr>
      <w:r w:rsidRPr="0047788C">
        <w:rPr>
          <w:rFonts w:ascii="Calibri" w:hAnsi="Calibri" w:cs="Calibri"/>
          <w:bCs/>
        </w:rPr>
        <w:lastRenderedPageBreak/>
        <w:t xml:space="preserve">Critical workers who can access schools or educational settings: </w:t>
      </w:r>
      <w:hyperlink r:id="rId71" w:history="1">
        <w:r w:rsidRPr="0047788C">
          <w:rPr>
            <w:rStyle w:val="Hyperlink"/>
            <w:rFonts w:ascii="Calibri" w:hAnsi="Calibri" w:cs="Calibri"/>
            <w:bCs/>
          </w:rPr>
          <w:t>https://www.gov.uk/government/publications/coronavirus-covid-19-maintaining-educational-provision</w:t>
        </w:r>
      </w:hyperlink>
      <w:r w:rsidRPr="0047788C">
        <w:rPr>
          <w:rFonts w:ascii="Calibri" w:hAnsi="Calibri" w:cs="Calibri"/>
          <w:bCs/>
        </w:rPr>
        <w:t xml:space="preserve"> </w:t>
      </w:r>
    </w:p>
    <w:sectPr w:rsidR="00DE7BD9" w:rsidRPr="00DE7BD9" w:rsidSect="00FA5EBE">
      <w:headerReference w:type="default" r:id="rId72"/>
      <w:footerReference w:type="default" r:id="rId73"/>
      <w:pgSz w:w="16838" w:h="11906" w:orient="landscape"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1226" w14:textId="77777777" w:rsidR="00E5187E" w:rsidRDefault="00E5187E" w:rsidP="00B41006">
      <w:r>
        <w:separator/>
      </w:r>
    </w:p>
  </w:endnote>
  <w:endnote w:type="continuationSeparator" w:id="0">
    <w:p w14:paraId="62DB0629" w14:textId="77777777" w:rsidR="00E5187E" w:rsidRDefault="00E5187E" w:rsidP="00B41006">
      <w:r>
        <w:continuationSeparator/>
      </w:r>
    </w:p>
  </w:endnote>
  <w:endnote w:type="continuationNotice" w:id="1">
    <w:p w14:paraId="12B52598" w14:textId="77777777" w:rsidR="00E5187E" w:rsidRDefault="00E51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657839"/>
      <w:docPartObj>
        <w:docPartGallery w:val="Page Numbers (Bottom of Page)"/>
        <w:docPartUnique/>
      </w:docPartObj>
    </w:sdtPr>
    <w:sdtEndPr/>
    <w:sdtContent>
      <w:sdt>
        <w:sdtPr>
          <w:id w:val="-1769616900"/>
          <w:docPartObj>
            <w:docPartGallery w:val="Page Numbers (Top of Page)"/>
            <w:docPartUnique/>
          </w:docPartObj>
        </w:sdtPr>
        <w:sdtEndPr/>
        <w:sdtContent>
          <w:p w14:paraId="66A7FA85" w14:textId="1B1C18C5" w:rsidR="000448A6" w:rsidRDefault="000448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7E4E">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7E4E">
              <w:rPr>
                <w:b/>
                <w:bCs/>
                <w:noProof/>
              </w:rPr>
              <w:t>32</w:t>
            </w:r>
            <w:r>
              <w:rPr>
                <w:b/>
                <w:bCs/>
                <w:sz w:val="24"/>
                <w:szCs w:val="24"/>
              </w:rPr>
              <w:fldChar w:fldCharType="end"/>
            </w:r>
          </w:p>
        </w:sdtContent>
      </w:sdt>
    </w:sdtContent>
  </w:sdt>
  <w:p w14:paraId="6FD66A80" w14:textId="77777777" w:rsidR="000448A6" w:rsidRDefault="0004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C779D" w14:textId="77777777" w:rsidR="00E5187E" w:rsidRDefault="00E5187E" w:rsidP="00B41006">
      <w:r>
        <w:separator/>
      </w:r>
    </w:p>
  </w:footnote>
  <w:footnote w:type="continuationSeparator" w:id="0">
    <w:p w14:paraId="0E3B1CC9" w14:textId="77777777" w:rsidR="00E5187E" w:rsidRDefault="00E5187E" w:rsidP="00B41006">
      <w:r>
        <w:continuationSeparator/>
      </w:r>
    </w:p>
  </w:footnote>
  <w:footnote w:type="continuationNotice" w:id="1">
    <w:p w14:paraId="08624626" w14:textId="77777777" w:rsidR="00E5187E" w:rsidRDefault="00E51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13E3" w14:textId="518B4421" w:rsidR="000448A6" w:rsidRPr="00704671" w:rsidRDefault="000448A6" w:rsidP="00D30E06">
    <w:pPr>
      <w:pStyle w:val="Header"/>
      <w:jc w:val="center"/>
      <w:rPr>
        <w:sz w:val="16"/>
        <w:szCs w:val="16"/>
      </w:rPr>
    </w:pPr>
    <w:r>
      <w:rPr>
        <w:noProof/>
        <w:lang w:eastAsia="en-GB"/>
      </w:rPr>
      <w:drawing>
        <wp:inline distT="0" distB="0" distL="0" distR="0" wp14:anchorId="244421EB" wp14:editId="348C2947">
          <wp:extent cx="1943100" cy="568887"/>
          <wp:effectExtent l="0" t="0" r="0" b="3175"/>
          <wp:docPr id="1" name="Picture 1" descr="Worcestershire Childre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337" cy="583302"/>
                  </a:xfrm>
                  <a:prstGeom prst="rect">
                    <a:avLst/>
                  </a:prstGeom>
                  <a:noFill/>
                </pic:spPr>
              </pic:pic>
            </a:graphicData>
          </a:graphic>
        </wp:inline>
      </w:drawing>
    </w:r>
    <w:r>
      <w:t>For each consideration if your setting will have all measures in place in time for full opening RAG rate as green.  If not RAG as amber or red and include comments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EAA"/>
    <w:multiLevelType w:val="hybridMultilevel"/>
    <w:tmpl w:val="C478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22EF0A6"/>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1217A"/>
    <w:multiLevelType w:val="hybridMultilevel"/>
    <w:tmpl w:val="DCA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93672"/>
    <w:multiLevelType w:val="hybridMultilevel"/>
    <w:tmpl w:val="0910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A47021"/>
    <w:multiLevelType w:val="hybridMultilevel"/>
    <w:tmpl w:val="F6C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D0B14"/>
    <w:multiLevelType w:val="hybridMultilevel"/>
    <w:tmpl w:val="6CE2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F05E0"/>
    <w:multiLevelType w:val="hybridMultilevel"/>
    <w:tmpl w:val="86223F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C8F3809"/>
    <w:multiLevelType w:val="hybridMultilevel"/>
    <w:tmpl w:val="E6EA62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ED847A3"/>
    <w:multiLevelType w:val="hybridMultilevel"/>
    <w:tmpl w:val="863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25BA9"/>
    <w:multiLevelType w:val="hybridMultilevel"/>
    <w:tmpl w:val="981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D7346"/>
    <w:multiLevelType w:val="hybridMultilevel"/>
    <w:tmpl w:val="70C6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E7F4B"/>
    <w:multiLevelType w:val="hybridMultilevel"/>
    <w:tmpl w:val="3E187260"/>
    <w:lvl w:ilvl="0" w:tplc="FDF41E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312BC"/>
    <w:multiLevelType w:val="hybridMultilevel"/>
    <w:tmpl w:val="AEA6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905F0"/>
    <w:multiLevelType w:val="hybridMultilevel"/>
    <w:tmpl w:val="CD0E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45B3F"/>
    <w:multiLevelType w:val="hybridMultilevel"/>
    <w:tmpl w:val="13261338"/>
    <w:lvl w:ilvl="0" w:tplc="1AEE69D2">
      <w:start w:val="1"/>
      <w:numFmt w:val="decimal"/>
      <w:lvlText w:val="%1."/>
      <w:lvlJc w:val="left"/>
      <w:pPr>
        <w:ind w:left="530" w:hanging="360"/>
      </w:pPr>
      <w:rPr>
        <w:rFonts w:hint="default"/>
      </w:rPr>
    </w:lvl>
    <w:lvl w:ilvl="1" w:tplc="08090019">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6" w15:restartNumberingAfterBreak="0">
    <w:nsid w:val="6710188F"/>
    <w:multiLevelType w:val="hybridMultilevel"/>
    <w:tmpl w:val="486CC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0C634E"/>
    <w:multiLevelType w:val="hybridMultilevel"/>
    <w:tmpl w:val="EA2E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51786"/>
    <w:multiLevelType w:val="hybridMultilevel"/>
    <w:tmpl w:val="651EA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6E636FD"/>
    <w:multiLevelType w:val="hybridMultilevel"/>
    <w:tmpl w:val="8E6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2B256D"/>
    <w:multiLevelType w:val="hybridMultilevel"/>
    <w:tmpl w:val="1F767E0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12"/>
  </w:num>
  <w:num w:numId="6">
    <w:abstractNumId w:val="4"/>
  </w:num>
  <w:num w:numId="7">
    <w:abstractNumId w:val="8"/>
  </w:num>
  <w:num w:numId="8">
    <w:abstractNumId w:val="16"/>
  </w:num>
  <w:num w:numId="9">
    <w:abstractNumId w:val="19"/>
  </w:num>
  <w:num w:numId="10">
    <w:abstractNumId w:val="20"/>
  </w:num>
  <w:num w:numId="11">
    <w:abstractNumId w:val="1"/>
  </w:num>
  <w:num w:numId="12">
    <w:abstractNumId w:val="14"/>
  </w:num>
  <w:num w:numId="13">
    <w:abstractNumId w:val="17"/>
  </w:num>
  <w:num w:numId="14">
    <w:abstractNumId w:val="13"/>
  </w:num>
  <w:num w:numId="15">
    <w:abstractNumId w:val="15"/>
  </w:num>
  <w:num w:numId="16">
    <w:abstractNumId w:val="18"/>
  </w:num>
  <w:num w:numId="17">
    <w:abstractNumId w:val="7"/>
  </w:num>
  <w:num w:numId="18">
    <w:abstractNumId w:val="6"/>
  </w:num>
  <w:num w:numId="19">
    <w:abstractNumId w:val="0"/>
  </w:num>
  <w:num w:numId="20">
    <w:abstractNumId w:val="5"/>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C0"/>
    <w:rsid w:val="00000651"/>
    <w:rsid w:val="00000E7A"/>
    <w:rsid w:val="00001CF7"/>
    <w:rsid w:val="0000369B"/>
    <w:rsid w:val="0000386F"/>
    <w:rsid w:val="00003ACA"/>
    <w:rsid w:val="000061D4"/>
    <w:rsid w:val="00007871"/>
    <w:rsid w:val="0001150F"/>
    <w:rsid w:val="00011843"/>
    <w:rsid w:val="00011DB3"/>
    <w:rsid w:val="000124C4"/>
    <w:rsid w:val="000133AC"/>
    <w:rsid w:val="00014B2D"/>
    <w:rsid w:val="000152C8"/>
    <w:rsid w:val="00016380"/>
    <w:rsid w:val="00017264"/>
    <w:rsid w:val="00021A7D"/>
    <w:rsid w:val="00023E32"/>
    <w:rsid w:val="00024189"/>
    <w:rsid w:val="000256C1"/>
    <w:rsid w:val="000261D9"/>
    <w:rsid w:val="00026592"/>
    <w:rsid w:val="00026CC7"/>
    <w:rsid w:val="00032895"/>
    <w:rsid w:val="00032928"/>
    <w:rsid w:val="00032BD2"/>
    <w:rsid w:val="000333EC"/>
    <w:rsid w:val="00033F17"/>
    <w:rsid w:val="000343A0"/>
    <w:rsid w:val="000350F8"/>
    <w:rsid w:val="00035454"/>
    <w:rsid w:val="0004109C"/>
    <w:rsid w:val="000419AA"/>
    <w:rsid w:val="0004242A"/>
    <w:rsid w:val="00043212"/>
    <w:rsid w:val="000448A6"/>
    <w:rsid w:val="00044E06"/>
    <w:rsid w:val="00045338"/>
    <w:rsid w:val="00046157"/>
    <w:rsid w:val="00047252"/>
    <w:rsid w:val="0004E11B"/>
    <w:rsid w:val="00050588"/>
    <w:rsid w:val="0005247B"/>
    <w:rsid w:val="0005415F"/>
    <w:rsid w:val="000542A1"/>
    <w:rsid w:val="00054B32"/>
    <w:rsid w:val="00056B42"/>
    <w:rsid w:val="000604A5"/>
    <w:rsid w:val="000607AD"/>
    <w:rsid w:val="00060BEE"/>
    <w:rsid w:val="000619EA"/>
    <w:rsid w:val="00062D92"/>
    <w:rsid w:val="00063E12"/>
    <w:rsid w:val="00064AAA"/>
    <w:rsid w:val="000678AC"/>
    <w:rsid w:val="0007101F"/>
    <w:rsid w:val="00071A36"/>
    <w:rsid w:val="00072434"/>
    <w:rsid w:val="00072E5C"/>
    <w:rsid w:val="00073DF5"/>
    <w:rsid w:val="00074992"/>
    <w:rsid w:val="000774E4"/>
    <w:rsid w:val="000821C8"/>
    <w:rsid w:val="00082378"/>
    <w:rsid w:val="000835ED"/>
    <w:rsid w:val="00083B2E"/>
    <w:rsid w:val="00083C0E"/>
    <w:rsid w:val="00083E4A"/>
    <w:rsid w:val="00084828"/>
    <w:rsid w:val="00084C10"/>
    <w:rsid w:val="00085673"/>
    <w:rsid w:val="000872E1"/>
    <w:rsid w:val="0008742B"/>
    <w:rsid w:val="00087F1E"/>
    <w:rsid w:val="00090C87"/>
    <w:rsid w:val="00090F84"/>
    <w:rsid w:val="0009150E"/>
    <w:rsid w:val="00093186"/>
    <w:rsid w:val="00093AE3"/>
    <w:rsid w:val="00093B5F"/>
    <w:rsid w:val="00096D3F"/>
    <w:rsid w:val="00096DC5"/>
    <w:rsid w:val="000972B2"/>
    <w:rsid w:val="000979AF"/>
    <w:rsid w:val="000A0287"/>
    <w:rsid w:val="000A10EC"/>
    <w:rsid w:val="000A483C"/>
    <w:rsid w:val="000A56D7"/>
    <w:rsid w:val="000A6261"/>
    <w:rsid w:val="000A6672"/>
    <w:rsid w:val="000A6E7C"/>
    <w:rsid w:val="000B0F26"/>
    <w:rsid w:val="000B0FC9"/>
    <w:rsid w:val="000B3119"/>
    <w:rsid w:val="000B3EC9"/>
    <w:rsid w:val="000B5A0F"/>
    <w:rsid w:val="000B617B"/>
    <w:rsid w:val="000B65C6"/>
    <w:rsid w:val="000B67FB"/>
    <w:rsid w:val="000C06DA"/>
    <w:rsid w:val="000C1D70"/>
    <w:rsid w:val="000C2516"/>
    <w:rsid w:val="000C3BDB"/>
    <w:rsid w:val="000C4861"/>
    <w:rsid w:val="000C6C5E"/>
    <w:rsid w:val="000D087D"/>
    <w:rsid w:val="000D2928"/>
    <w:rsid w:val="000D4133"/>
    <w:rsid w:val="000D451E"/>
    <w:rsid w:val="000D5048"/>
    <w:rsid w:val="000D5897"/>
    <w:rsid w:val="000E2DD9"/>
    <w:rsid w:val="000E3E89"/>
    <w:rsid w:val="000E447E"/>
    <w:rsid w:val="000E4533"/>
    <w:rsid w:val="000E455D"/>
    <w:rsid w:val="000E500C"/>
    <w:rsid w:val="000E51FE"/>
    <w:rsid w:val="000E74F7"/>
    <w:rsid w:val="000E7B2A"/>
    <w:rsid w:val="000E7C9B"/>
    <w:rsid w:val="000F0896"/>
    <w:rsid w:val="000F1929"/>
    <w:rsid w:val="000F2AC8"/>
    <w:rsid w:val="000F3ED3"/>
    <w:rsid w:val="00100330"/>
    <w:rsid w:val="00100D84"/>
    <w:rsid w:val="00100E43"/>
    <w:rsid w:val="001013BA"/>
    <w:rsid w:val="0010259D"/>
    <w:rsid w:val="0010346E"/>
    <w:rsid w:val="00103483"/>
    <w:rsid w:val="001040E1"/>
    <w:rsid w:val="00105822"/>
    <w:rsid w:val="00105DE1"/>
    <w:rsid w:val="001063F8"/>
    <w:rsid w:val="001067B1"/>
    <w:rsid w:val="00106A78"/>
    <w:rsid w:val="00106F37"/>
    <w:rsid w:val="00107FA4"/>
    <w:rsid w:val="0011076F"/>
    <w:rsid w:val="001109E8"/>
    <w:rsid w:val="00110ABE"/>
    <w:rsid w:val="00111190"/>
    <w:rsid w:val="001126DF"/>
    <w:rsid w:val="00112A9A"/>
    <w:rsid w:val="00113BF7"/>
    <w:rsid w:val="0011478A"/>
    <w:rsid w:val="00114F7F"/>
    <w:rsid w:val="00115B05"/>
    <w:rsid w:val="00115CB2"/>
    <w:rsid w:val="00115CE8"/>
    <w:rsid w:val="0011757A"/>
    <w:rsid w:val="001205F2"/>
    <w:rsid w:val="00120C55"/>
    <w:rsid w:val="00121098"/>
    <w:rsid w:val="001222AE"/>
    <w:rsid w:val="00122525"/>
    <w:rsid w:val="001229EB"/>
    <w:rsid w:val="00122E45"/>
    <w:rsid w:val="00123430"/>
    <w:rsid w:val="0012399F"/>
    <w:rsid w:val="00125D00"/>
    <w:rsid w:val="001271C2"/>
    <w:rsid w:val="00127EA2"/>
    <w:rsid w:val="001306F7"/>
    <w:rsid w:val="00130EB7"/>
    <w:rsid w:val="00132E72"/>
    <w:rsid w:val="0013412A"/>
    <w:rsid w:val="001342FA"/>
    <w:rsid w:val="00134674"/>
    <w:rsid w:val="0013521B"/>
    <w:rsid w:val="00135670"/>
    <w:rsid w:val="00135852"/>
    <w:rsid w:val="00136DA7"/>
    <w:rsid w:val="0013743D"/>
    <w:rsid w:val="00137E03"/>
    <w:rsid w:val="001434EE"/>
    <w:rsid w:val="00143637"/>
    <w:rsid w:val="001445BB"/>
    <w:rsid w:val="001457F7"/>
    <w:rsid w:val="0014632F"/>
    <w:rsid w:val="001469E1"/>
    <w:rsid w:val="001508A5"/>
    <w:rsid w:val="001524E0"/>
    <w:rsid w:val="00152A0F"/>
    <w:rsid w:val="00152B4F"/>
    <w:rsid w:val="001538F4"/>
    <w:rsid w:val="00154691"/>
    <w:rsid w:val="00154B32"/>
    <w:rsid w:val="00155F41"/>
    <w:rsid w:val="001577A3"/>
    <w:rsid w:val="00157BC1"/>
    <w:rsid w:val="001609AB"/>
    <w:rsid w:val="00161916"/>
    <w:rsid w:val="00161CB8"/>
    <w:rsid w:val="00162579"/>
    <w:rsid w:val="00162BA4"/>
    <w:rsid w:val="00163BDB"/>
    <w:rsid w:val="001658F9"/>
    <w:rsid w:val="0016704A"/>
    <w:rsid w:val="00167ED0"/>
    <w:rsid w:val="00167F2C"/>
    <w:rsid w:val="001700B7"/>
    <w:rsid w:val="00170A61"/>
    <w:rsid w:val="00170BB2"/>
    <w:rsid w:val="0017218D"/>
    <w:rsid w:val="00173359"/>
    <w:rsid w:val="001734AE"/>
    <w:rsid w:val="00175DE0"/>
    <w:rsid w:val="00176766"/>
    <w:rsid w:val="00180497"/>
    <w:rsid w:val="00180565"/>
    <w:rsid w:val="001834E7"/>
    <w:rsid w:val="00183A1A"/>
    <w:rsid w:val="001849B2"/>
    <w:rsid w:val="001869E2"/>
    <w:rsid w:val="00191E15"/>
    <w:rsid w:val="00191EC1"/>
    <w:rsid w:val="0019220F"/>
    <w:rsid w:val="00192ABE"/>
    <w:rsid w:val="00192AC5"/>
    <w:rsid w:val="00192AF7"/>
    <w:rsid w:val="0019325F"/>
    <w:rsid w:val="00193348"/>
    <w:rsid w:val="001935D1"/>
    <w:rsid w:val="00193B27"/>
    <w:rsid w:val="0019527E"/>
    <w:rsid w:val="00195E11"/>
    <w:rsid w:val="00196E5C"/>
    <w:rsid w:val="001972C4"/>
    <w:rsid w:val="001979FE"/>
    <w:rsid w:val="001A0711"/>
    <w:rsid w:val="001A1E5C"/>
    <w:rsid w:val="001A2D01"/>
    <w:rsid w:val="001A355B"/>
    <w:rsid w:val="001A3696"/>
    <w:rsid w:val="001A42B1"/>
    <w:rsid w:val="001A498D"/>
    <w:rsid w:val="001A4B2A"/>
    <w:rsid w:val="001A5943"/>
    <w:rsid w:val="001A7672"/>
    <w:rsid w:val="001B009A"/>
    <w:rsid w:val="001B1040"/>
    <w:rsid w:val="001B1062"/>
    <w:rsid w:val="001B1374"/>
    <w:rsid w:val="001B197D"/>
    <w:rsid w:val="001B6B37"/>
    <w:rsid w:val="001B6F3F"/>
    <w:rsid w:val="001B7466"/>
    <w:rsid w:val="001C05F0"/>
    <w:rsid w:val="001C0FF6"/>
    <w:rsid w:val="001C146D"/>
    <w:rsid w:val="001C19B4"/>
    <w:rsid w:val="001C1EE2"/>
    <w:rsid w:val="001C3124"/>
    <w:rsid w:val="001C3F11"/>
    <w:rsid w:val="001C3F93"/>
    <w:rsid w:val="001C473F"/>
    <w:rsid w:val="001C76EC"/>
    <w:rsid w:val="001C7E96"/>
    <w:rsid w:val="001D021C"/>
    <w:rsid w:val="001D055C"/>
    <w:rsid w:val="001D0FED"/>
    <w:rsid w:val="001D18A1"/>
    <w:rsid w:val="001D3905"/>
    <w:rsid w:val="001D5215"/>
    <w:rsid w:val="001D5966"/>
    <w:rsid w:val="001D59B0"/>
    <w:rsid w:val="001D614A"/>
    <w:rsid w:val="001D76FF"/>
    <w:rsid w:val="001D7947"/>
    <w:rsid w:val="001E084B"/>
    <w:rsid w:val="001E2378"/>
    <w:rsid w:val="001E2DD1"/>
    <w:rsid w:val="001E3435"/>
    <w:rsid w:val="001E43C2"/>
    <w:rsid w:val="001E6DBE"/>
    <w:rsid w:val="001F13D5"/>
    <w:rsid w:val="001F14C7"/>
    <w:rsid w:val="001F2338"/>
    <w:rsid w:val="001F2F82"/>
    <w:rsid w:val="001F3B62"/>
    <w:rsid w:val="001F3D59"/>
    <w:rsid w:val="001F4456"/>
    <w:rsid w:val="001F6194"/>
    <w:rsid w:val="00200D9F"/>
    <w:rsid w:val="00201789"/>
    <w:rsid w:val="00202BD6"/>
    <w:rsid w:val="0020525A"/>
    <w:rsid w:val="002065A6"/>
    <w:rsid w:val="00207976"/>
    <w:rsid w:val="00207E8E"/>
    <w:rsid w:val="00210641"/>
    <w:rsid w:val="00212254"/>
    <w:rsid w:val="00212E76"/>
    <w:rsid w:val="0021307D"/>
    <w:rsid w:val="002133BD"/>
    <w:rsid w:val="00213AEE"/>
    <w:rsid w:val="00214689"/>
    <w:rsid w:val="00215002"/>
    <w:rsid w:val="00215087"/>
    <w:rsid w:val="00215C2D"/>
    <w:rsid w:val="002167C9"/>
    <w:rsid w:val="00217346"/>
    <w:rsid w:val="0021749F"/>
    <w:rsid w:val="00220DC1"/>
    <w:rsid w:val="00221FE5"/>
    <w:rsid w:val="002268A1"/>
    <w:rsid w:val="00227133"/>
    <w:rsid w:val="00227F26"/>
    <w:rsid w:val="00232964"/>
    <w:rsid w:val="00235B19"/>
    <w:rsid w:val="00235FC0"/>
    <w:rsid w:val="0023601D"/>
    <w:rsid w:val="00236DFE"/>
    <w:rsid w:val="00237DEE"/>
    <w:rsid w:val="0024152F"/>
    <w:rsid w:val="00243BFC"/>
    <w:rsid w:val="00245868"/>
    <w:rsid w:val="002471F8"/>
    <w:rsid w:val="00247459"/>
    <w:rsid w:val="00250ACD"/>
    <w:rsid w:val="00251260"/>
    <w:rsid w:val="00251E3F"/>
    <w:rsid w:val="00252742"/>
    <w:rsid w:val="0025327F"/>
    <w:rsid w:val="002532AE"/>
    <w:rsid w:val="00255474"/>
    <w:rsid w:val="0025785E"/>
    <w:rsid w:val="00261402"/>
    <w:rsid w:val="002617CB"/>
    <w:rsid w:val="00263495"/>
    <w:rsid w:val="00263C7A"/>
    <w:rsid w:val="002654F9"/>
    <w:rsid w:val="0026690E"/>
    <w:rsid w:val="00275F8E"/>
    <w:rsid w:val="002761D6"/>
    <w:rsid w:val="002766F8"/>
    <w:rsid w:val="002768B7"/>
    <w:rsid w:val="00276921"/>
    <w:rsid w:val="00281D58"/>
    <w:rsid w:val="0028271F"/>
    <w:rsid w:val="00282B17"/>
    <w:rsid w:val="0028446B"/>
    <w:rsid w:val="00284CD6"/>
    <w:rsid w:val="00287642"/>
    <w:rsid w:val="00290655"/>
    <w:rsid w:val="00291C1D"/>
    <w:rsid w:val="00292EFC"/>
    <w:rsid w:val="00295B4A"/>
    <w:rsid w:val="002963D3"/>
    <w:rsid w:val="002966FE"/>
    <w:rsid w:val="002A0B36"/>
    <w:rsid w:val="002A1D0E"/>
    <w:rsid w:val="002A3C35"/>
    <w:rsid w:val="002A446E"/>
    <w:rsid w:val="002A5E1C"/>
    <w:rsid w:val="002A6242"/>
    <w:rsid w:val="002A6D80"/>
    <w:rsid w:val="002A732C"/>
    <w:rsid w:val="002A7715"/>
    <w:rsid w:val="002B06AA"/>
    <w:rsid w:val="002B1C1E"/>
    <w:rsid w:val="002B366E"/>
    <w:rsid w:val="002B42BA"/>
    <w:rsid w:val="002B5362"/>
    <w:rsid w:val="002B58FB"/>
    <w:rsid w:val="002B65FD"/>
    <w:rsid w:val="002B70C0"/>
    <w:rsid w:val="002B7CE0"/>
    <w:rsid w:val="002B7E10"/>
    <w:rsid w:val="002C05F1"/>
    <w:rsid w:val="002C1383"/>
    <w:rsid w:val="002C3B5B"/>
    <w:rsid w:val="002C5121"/>
    <w:rsid w:val="002C62A1"/>
    <w:rsid w:val="002C66BD"/>
    <w:rsid w:val="002C6AD1"/>
    <w:rsid w:val="002D4C60"/>
    <w:rsid w:val="002D5057"/>
    <w:rsid w:val="002E0113"/>
    <w:rsid w:val="002E1B0F"/>
    <w:rsid w:val="002E26B2"/>
    <w:rsid w:val="002E4427"/>
    <w:rsid w:val="002E5E55"/>
    <w:rsid w:val="002E6C30"/>
    <w:rsid w:val="002F175C"/>
    <w:rsid w:val="002F2D5C"/>
    <w:rsid w:val="002F4117"/>
    <w:rsid w:val="002F46B7"/>
    <w:rsid w:val="002F6A44"/>
    <w:rsid w:val="00300ED2"/>
    <w:rsid w:val="00303080"/>
    <w:rsid w:val="00303A0F"/>
    <w:rsid w:val="00305577"/>
    <w:rsid w:val="003067D3"/>
    <w:rsid w:val="00307F23"/>
    <w:rsid w:val="0031083D"/>
    <w:rsid w:val="00310992"/>
    <w:rsid w:val="003111E2"/>
    <w:rsid w:val="00312E98"/>
    <w:rsid w:val="00313380"/>
    <w:rsid w:val="00317F15"/>
    <w:rsid w:val="00320786"/>
    <w:rsid w:val="00321D79"/>
    <w:rsid w:val="00321F80"/>
    <w:rsid w:val="00322227"/>
    <w:rsid w:val="00322E3B"/>
    <w:rsid w:val="003231C2"/>
    <w:rsid w:val="0032320C"/>
    <w:rsid w:val="00324221"/>
    <w:rsid w:val="0032509A"/>
    <w:rsid w:val="00330752"/>
    <w:rsid w:val="003327C0"/>
    <w:rsid w:val="00332BE7"/>
    <w:rsid w:val="00332E13"/>
    <w:rsid w:val="00333A2D"/>
    <w:rsid w:val="003348AC"/>
    <w:rsid w:val="003348B4"/>
    <w:rsid w:val="003406DC"/>
    <w:rsid w:val="00343A63"/>
    <w:rsid w:val="00343D84"/>
    <w:rsid w:val="00343F9C"/>
    <w:rsid w:val="003449B6"/>
    <w:rsid w:val="00347698"/>
    <w:rsid w:val="00347DA6"/>
    <w:rsid w:val="00350942"/>
    <w:rsid w:val="00350F01"/>
    <w:rsid w:val="00351704"/>
    <w:rsid w:val="00354B81"/>
    <w:rsid w:val="00354BCE"/>
    <w:rsid w:val="003555BF"/>
    <w:rsid w:val="00356DD3"/>
    <w:rsid w:val="0035734B"/>
    <w:rsid w:val="003600BF"/>
    <w:rsid w:val="00360322"/>
    <w:rsid w:val="00360AF5"/>
    <w:rsid w:val="0036189C"/>
    <w:rsid w:val="00363306"/>
    <w:rsid w:val="00363FCC"/>
    <w:rsid w:val="003647DC"/>
    <w:rsid w:val="00366911"/>
    <w:rsid w:val="00366D1C"/>
    <w:rsid w:val="00366D90"/>
    <w:rsid w:val="00366F11"/>
    <w:rsid w:val="0036736A"/>
    <w:rsid w:val="003705C2"/>
    <w:rsid w:val="00370655"/>
    <w:rsid w:val="00370EAD"/>
    <w:rsid w:val="00373417"/>
    <w:rsid w:val="003747EB"/>
    <w:rsid w:val="00375C0E"/>
    <w:rsid w:val="00376FF2"/>
    <w:rsid w:val="0038073F"/>
    <w:rsid w:val="003823B5"/>
    <w:rsid w:val="00382E92"/>
    <w:rsid w:val="00383216"/>
    <w:rsid w:val="0038384D"/>
    <w:rsid w:val="0038441D"/>
    <w:rsid w:val="003856D3"/>
    <w:rsid w:val="00387557"/>
    <w:rsid w:val="00387EFC"/>
    <w:rsid w:val="00391336"/>
    <w:rsid w:val="0039135C"/>
    <w:rsid w:val="003925EC"/>
    <w:rsid w:val="00394643"/>
    <w:rsid w:val="00394F35"/>
    <w:rsid w:val="00395892"/>
    <w:rsid w:val="003A122F"/>
    <w:rsid w:val="003A5E8D"/>
    <w:rsid w:val="003A6A3F"/>
    <w:rsid w:val="003B09B8"/>
    <w:rsid w:val="003B09D0"/>
    <w:rsid w:val="003B17ED"/>
    <w:rsid w:val="003B1ECA"/>
    <w:rsid w:val="003B1F00"/>
    <w:rsid w:val="003B3B44"/>
    <w:rsid w:val="003B48C7"/>
    <w:rsid w:val="003B51D5"/>
    <w:rsid w:val="003B78A2"/>
    <w:rsid w:val="003B7AE5"/>
    <w:rsid w:val="003C077A"/>
    <w:rsid w:val="003C0943"/>
    <w:rsid w:val="003C2A82"/>
    <w:rsid w:val="003C2AFA"/>
    <w:rsid w:val="003C40E1"/>
    <w:rsid w:val="003C4D40"/>
    <w:rsid w:val="003C5227"/>
    <w:rsid w:val="003C5CF5"/>
    <w:rsid w:val="003D020E"/>
    <w:rsid w:val="003D1957"/>
    <w:rsid w:val="003D3468"/>
    <w:rsid w:val="003D34B0"/>
    <w:rsid w:val="003D414D"/>
    <w:rsid w:val="003D57DC"/>
    <w:rsid w:val="003D6903"/>
    <w:rsid w:val="003D7891"/>
    <w:rsid w:val="003E1DB3"/>
    <w:rsid w:val="003E2518"/>
    <w:rsid w:val="003E3CC7"/>
    <w:rsid w:val="003E4DEC"/>
    <w:rsid w:val="003E4FC1"/>
    <w:rsid w:val="003E5BD9"/>
    <w:rsid w:val="003F52DD"/>
    <w:rsid w:val="003F7AC8"/>
    <w:rsid w:val="004001E5"/>
    <w:rsid w:val="00400D8E"/>
    <w:rsid w:val="004011F2"/>
    <w:rsid w:val="00401A0A"/>
    <w:rsid w:val="004021BD"/>
    <w:rsid w:val="00403B18"/>
    <w:rsid w:val="00403FF0"/>
    <w:rsid w:val="00404083"/>
    <w:rsid w:val="0040556B"/>
    <w:rsid w:val="00405778"/>
    <w:rsid w:val="0040626E"/>
    <w:rsid w:val="00407178"/>
    <w:rsid w:val="00410B56"/>
    <w:rsid w:val="00411BE6"/>
    <w:rsid w:val="00412DA1"/>
    <w:rsid w:val="00412F45"/>
    <w:rsid w:val="00414B47"/>
    <w:rsid w:val="00416C62"/>
    <w:rsid w:val="00421087"/>
    <w:rsid w:val="00421330"/>
    <w:rsid w:val="004223C6"/>
    <w:rsid w:val="00422B0D"/>
    <w:rsid w:val="004230C0"/>
    <w:rsid w:val="00423E2C"/>
    <w:rsid w:val="00423FCD"/>
    <w:rsid w:val="004256B9"/>
    <w:rsid w:val="00425C3A"/>
    <w:rsid w:val="00427893"/>
    <w:rsid w:val="00430AE0"/>
    <w:rsid w:val="00431E3D"/>
    <w:rsid w:val="004320C5"/>
    <w:rsid w:val="0043295A"/>
    <w:rsid w:val="004331F5"/>
    <w:rsid w:val="0043467D"/>
    <w:rsid w:val="00435435"/>
    <w:rsid w:val="004364F9"/>
    <w:rsid w:val="00437374"/>
    <w:rsid w:val="004407BD"/>
    <w:rsid w:val="00443BFC"/>
    <w:rsid w:val="004443B2"/>
    <w:rsid w:val="00444406"/>
    <w:rsid w:val="0045024B"/>
    <w:rsid w:val="004511F4"/>
    <w:rsid w:val="00452556"/>
    <w:rsid w:val="00452890"/>
    <w:rsid w:val="00454622"/>
    <w:rsid w:val="0045471B"/>
    <w:rsid w:val="00455BE0"/>
    <w:rsid w:val="00456705"/>
    <w:rsid w:val="004568B4"/>
    <w:rsid w:val="00461266"/>
    <w:rsid w:val="00461636"/>
    <w:rsid w:val="00462944"/>
    <w:rsid w:val="00463512"/>
    <w:rsid w:val="00463EFD"/>
    <w:rsid w:val="004646F9"/>
    <w:rsid w:val="00465029"/>
    <w:rsid w:val="00465819"/>
    <w:rsid w:val="00466D0B"/>
    <w:rsid w:val="00467645"/>
    <w:rsid w:val="004679B1"/>
    <w:rsid w:val="00470F1B"/>
    <w:rsid w:val="00471555"/>
    <w:rsid w:val="00472B5E"/>
    <w:rsid w:val="00474562"/>
    <w:rsid w:val="00474DB6"/>
    <w:rsid w:val="00477345"/>
    <w:rsid w:val="0047737F"/>
    <w:rsid w:val="0047788C"/>
    <w:rsid w:val="0048064C"/>
    <w:rsid w:val="00481804"/>
    <w:rsid w:val="00481D4D"/>
    <w:rsid w:val="0048304B"/>
    <w:rsid w:val="00483451"/>
    <w:rsid w:val="00484031"/>
    <w:rsid w:val="00484532"/>
    <w:rsid w:val="00484808"/>
    <w:rsid w:val="00487CAB"/>
    <w:rsid w:val="0049006D"/>
    <w:rsid w:val="004931F7"/>
    <w:rsid w:val="00493F40"/>
    <w:rsid w:val="00497BEF"/>
    <w:rsid w:val="004A033B"/>
    <w:rsid w:val="004A090C"/>
    <w:rsid w:val="004A0937"/>
    <w:rsid w:val="004A0B71"/>
    <w:rsid w:val="004A1303"/>
    <w:rsid w:val="004A3818"/>
    <w:rsid w:val="004A3FE0"/>
    <w:rsid w:val="004A5C3C"/>
    <w:rsid w:val="004A79AB"/>
    <w:rsid w:val="004A7FE2"/>
    <w:rsid w:val="004B05C5"/>
    <w:rsid w:val="004B0DB5"/>
    <w:rsid w:val="004B3D04"/>
    <w:rsid w:val="004B4028"/>
    <w:rsid w:val="004B6A06"/>
    <w:rsid w:val="004C0233"/>
    <w:rsid w:val="004C0BBF"/>
    <w:rsid w:val="004C43C2"/>
    <w:rsid w:val="004D201F"/>
    <w:rsid w:val="004D2F75"/>
    <w:rsid w:val="004D54A7"/>
    <w:rsid w:val="004D631A"/>
    <w:rsid w:val="004D7209"/>
    <w:rsid w:val="004D732C"/>
    <w:rsid w:val="004E09D9"/>
    <w:rsid w:val="004E1EB8"/>
    <w:rsid w:val="004E22CC"/>
    <w:rsid w:val="004E564F"/>
    <w:rsid w:val="004E708D"/>
    <w:rsid w:val="004E7309"/>
    <w:rsid w:val="004E73AB"/>
    <w:rsid w:val="004E77AD"/>
    <w:rsid w:val="004F02D9"/>
    <w:rsid w:val="004F1075"/>
    <w:rsid w:val="004F3422"/>
    <w:rsid w:val="004F3D58"/>
    <w:rsid w:val="004F4C60"/>
    <w:rsid w:val="004F559B"/>
    <w:rsid w:val="004F68E8"/>
    <w:rsid w:val="004F6A55"/>
    <w:rsid w:val="005003A4"/>
    <w:rsid w:val="005022B0"/>
    <w:rsid w:val="005040B1"/>
    <w:rsid w:val="005052FD"/>
    <w:rsid w:val="00506756"/>
    <w:rsid w:val="00506EB4"/>
    <w:rsid w:val="005105B5"/>
    <w:rsid w:val="00510966"/>
    <w:rsid w:val="00510B93"/>
    <w:rsid w:val="005115A2"/>
    <w:rsid w:val="00511A19"/>
    <w:rsid w:val="00513553"/>
    <w:rsid w:val="0051478C"/>
    <w:rsid w:val="0051721D"/>
    <w:rsid w:val="00517C04"/>
    <w:rsid w:val="00520A0F"/>
    <w:rsid w:val="00520D45"/>
    <w:rsid w:val="00520E03"/>
    <w:rsid w:val="00522A13"/>
    <w:rsid w:val="00523094"/>
    <w:rsid w:val="005248DE"/>
    <w:rsid w:val="00524E01"/>
    <w:rsid w:val="00525BD6"/>
    <w:rsid w:val="0053012E"/>
    <w:rsid w:val="00531028"/>
    <w:rsid w:val="005353F4"/>
    <w:rsid w:val="00535E1E"/>
    <w:rsid w:val="005368B9"/>
    <w:rsid w:val="00540311"/>
    <w:rsid w:val="00541AF7"/>
    <w:rsid w:val="00544BDC"/>
    <w:rsid w:val="00544DE6"/>
    <w:rsid w:val="0055078D"/>
    <w:rsid w:val="00551AA3"/>
    <w:rsid w:val="00552D86"/>
    <w:rsid w:val="00552E00"/>
    <w:rsid w:val="00556F47"/>
    <w:rsid w:val="005572D5"/>
    <w:rsid w:val="00557657"/>
    <w:rsid w:val="00561416"/>
    <w:rsid w:val="00561772"/>
    <w:rsid w:val="005633B4"/>
    <w:rsid w:val="00565338"/>
    <w:rsid w:val="00565517"/>
    <w:rsid w:val="00565D01"/>
    <w:rsid w:val="00566379"/>
    <w:rsid w:val="005663F0"/>
    <w:rsid w:val="0056735A"/>
    <w:rsid w:val="005714E7"/>
    <w:rsid w:val="0057277B"/>
    <w:rsid w:val="005742DA"/>
    <w:rsid w:val="00574DA2"/>
    <w:rsid w:val="00575243"/>
    <w:rsid w:val="00575716"/>
    <w:rsid w:val="00581531"/>
    <w:rsid w:val="005817CB"/>
    <w:rsid w:val="005819F8"/>
    <w:rsid w:val="00585F6B"/>
    <w:rsid w:val="00587215"/>
    <w:rsid w:val="00587242"/>
    <w:rsid w:val="0059039D"/>
    <w:rsid w:val="00593817"/>
    <w:rsid w:val="00593FF6"/>
    <w:rsid w:val="00594D6C"/>
    <w:rsid w:val="00596D6A"/>
    <w:rsid w:val="005A095D"/>
    <w:rsid w:val="005A1569"/>
    <w:rsid w:val="005A1ECC"/>
    <w:rsid w:val="005A3AA3"/>
    <w:rsid w:val="005A3B9B"/>
    <w:rsid w:val="005A66C0"/>
    <w:rsid w:val="005A7C5F"/>
    <w:rsid w:val="005A7E03"/>
    <w:rsid w:val="005B1205"/>
    <w:rsid w:val="005B29BD"/>
    <w:rsid w:val="005B2DEC"/>
    <w:rsid w:val="005B4511"/>
    <w:rsid w:val="005B4B20"/>
    <w:rsid w:val="005B681D"/>
    <w:rsid w:val="005B72B7"/>
    <w:rsid w:val="005C2DBF"/>
    <w:rsid w:val="005D00D7"/>
    <w:rsid w:val="005D0809"/>
    <w:rsid w:val="005D0B9E"/>
    <w:rsid w:val="005D0D82"/>
    <w:rsid w:val="005D12D1"/>
    <w:rsid w:val="005D224F"/>
    <w:rsid w:val="005D2925"/>
    <w:rsid w:val="005D445B"/>
    <w:rsid w:val="005D53E1"/>
    <w:rsid w:val="005D6CB5"/>
    <w:rsid w:val="005D6E3F"/>
    <w:rsid w:val="005D6E46"/>
    <w:rsid w:val="005E073A"/>
    <w:rsid w:val="005E1AB5"/>
    <w:rsid w:val="005E22F1"/>
    <w:rsid w:val="005E284E"/>
    <w:rsid w:val="005E2E63"/>
    <w:rsid w:val="005E301E"/>
    <w:rsid w:val="005E6A98"/>
    <w:rsid w:val="005E75C5"/>
    <w:rsid w:val="005E769C"/>
    <w:rsid w:val="005E76A2"/>
    <w:rsid w:val="005E7C85"/>
    <w:rsid w:val="005F0EAE"/>
    <w:rsid w:val="005F1B7A"/>
    <w:rsid w:val="005F24BD"/>
    <w:rsid w:val="005F3E52"/>
    <w:rsid w:val="005F4802"/>
    <w:rsid w:val="005F4EF0"/>
    <w:rsid w:val="005F6A16"/>
    <w:rsid w:val="00601431"/>
    <w:rsid w:val="00603E93"/>
    <w:rsid w:val="00605B6A"/>
    <w:rsid w:val="00607AA5"/>
    <w:rsid w:val="00610075"/>
    <w:rsid w:val="00611BC4"/>
    <w:rsid w:val="00615849"/>
    <w:rsid w:val="00615BCA"/>
    <w:rsid w:val="00615BCE"/>
    <w:rsid w:val="006204E0"/>
    <w:rsid w:val="00620E20"/>
    <w:rsid w:val="006216B3"/>
    <w:rsid w:val="00621CB7"/>
    <w:rsid w:val="00623BD1"/>
    <w:rsid w:val="0062460B"/>
    <w:rsid w:val="0062560B"/>
    <w:rsid w:val="00625D50"/>
    <w:rsid w:val="00627FBD"/>
    <w:rsid w:val="00630AAD"/>
    <w:rsid w:val="00632EAE"/>
    <w:rsid w:val="00633281"/>
    <w:rsid w:val="0063462D"/>
    <w:rsid w:val="006348B4"/>
    <w:rsid w:val="00635FD7"/>
    <w:rsid w:val="006368F4"/>
    <w:rsid w:val="006376EB"/>
    <w:rsid w:val="006404C4"/>
    <w:rsid w:val="00640CD6"/>
    <w:rsid w:val="0064249B"/>
    <w:rsid w:val="00642B46"/>
    <w:rsid w:val="00642BA1"/>
    <w:rsid w:val="00643BED"/>
    <w:rsid w:val="00643C5D"/>
    <w:rsid w:val="00643EE4"/>
    <w:rsid w:val="0064413D"/>
    <w:rsid w:val="0064489D"/>
    <w:rsid w:val="00644EA7"/>
    <w:rsid w:val="00645323"/>
    <w:rsid w:val="006466E8"/>
    <w:rsid w:val="0064787E"/>
    <w:rsid w:val="00651169"/>
    <w:rsid w:val="00656A5D"/>
    <w:rsid w:val="006575B2"/>
    <w:rsid w:val="00657FAD"/>
    <w:rsid w:val="00661094"/>
    <w:rsid w:val="006643B5"/>
    <w:rsid w:val="00664519"/>
    <w:rsid w:val="0066455E"/>
    <w:rsid w:val="006654AC"/>
    <w:rsid w:val="0066597B"/>
    <w:rsid w:val="00667480"/>
    <w:rsid w:val="00673CB8"/>
    <w:rsid w:val="006760D1"/>
    <w:rsid w:val="00677956"/>
    <w:rsid w:val="00680E85"/>
    <w:rsid w:val="00681056"/>
    <w:rsid w:val="00682750"/>
    <w:rsid w:val="0068412C"/>
    <w:rsid w:val="0068615F"/>
    <w:rsid w:val="00687426"/>
    <w:rsid w:val="006905B2"/>
    <w:rsid w:val="00692C7D"/>
    <w:rsid w:val="00693140"/>
    <w:rsid w:val="0069469F"/>
    <w:rsid w:val="006954D1"/>
    <w:rsid w:val="0069551A"/>
    <w:rsid w:val="0069635D"/>
    <w:rsid w:val="006A04C9"/>
    <w:rsid w:val="006A0D1C"/>
    <w:rsid w:val="006A2116"/>
    <w:rsid w:val="006A400C"/>
    <w:rsid w:val="006A59B8"/>
    <w:rsid w:val="006A6FE2"/>
    <w:rsid w:val="006B0F5D"/>
    <w:rsid w:val="006B260A"/>
    <w:rsid w:val="006B47B8"/>
    <w:rsid w:val="006B6E09"/>
    <w:rsid w:val="006B7613"/>
    <w:rsid w:val="006B7823"/>
    <w:rsid w:val="006B7AEC"/>
    <w:rsid w:val="006B7C23"/>
    <w:rsid w:val="006C0D7A"/>
    <w:rsid w:val="006C10ED"/>
    <w:rsid w:val="006C13A6"/>
    <w:rsid w:val="006C4047"/>
    <w:rsid w:val="006C4DE5"/>
    <w:rsid w:val="006C5E5A"/>
    <w:rsid w:val="006C7D42"/>
    <w:rsid w:val="006D008C"/>
    <w:rsid w:val="006D0331"/>
    <w:rsid w:val="006D109E"/>
    <w:rsid w:val="006D39A8"/>
    <w:rsid w:val="006D44BE"/>
    <w:rsid w:val="006D6BFB"/>
    <w:rsid w:val="006E0487"/>
    <w:rsid w:val="006E0AAA"/>
    <w:rsid w:val="006E25B3"/>
    <w:rsid w:val="006E4780"/>
    <w:rsid w:val="006E4A66"/>
    <w:rsid w:val="006E5468"/>
    <w:rsid w:val="006E5B6C"/>
    <w:rsid w:val="006E5F74"/>
    <w:rsid w:val="006E6369"/>
    <w:rsid w:val="006E68D1"/>
    <w:rsid w:val="006F1638"/>
    <w:rsid w:val="006F1B96"/>
    <w:rsid w:val="006F5855"/>
    <w:rsid w:val="006F5B44"/>
    <w:rsid w:val="006F6195"/>
    <w:rsid w:val="007002DA"/>
    <w:rsid w:val="007009C2"/>
    <w:rsid w:val="00700EBA"/>
    <w:rsid w:val="00702DB3"/>
    <w:rsid w:val="007031B3"/>
    <w:rsid w:val="00704370"/>
    <w:rsid w:val="00704671"/>
    <w:rsid w:val="00704834"/>
    <w:rsid w:val="00706DEE"/>
    <w:rsid w:val="00710E8A"/>
    <w:rsid w:val="00713042"/>
    <w:rsid w:val="0071335B"/>
    <w:rsid w:val="00713924"/>
    <w:rsid w:val="0071494F"/>
    <w:rsid w:val="00714FD9"/>
    <w:rsid w:val="00715D94"/>
    <w:rsid w:val="00717638"/>
    <w:rsid w:val="00717F71"/>
    <w:rsid w:val="0072083E"/>
    <w:rsid w:val="00722EAA"/>
    <w:rsid w:val="0072409F"/>
    <w:rsid w:val="00724425"/>
    <w:rsid w:val="007262BC"/>
    <w:rsid w:val="00727E79"/>
    <w:rsid w:val="0073097E"/>
    <w:rsid w:val="00732323"/>
    <w:rsid w:val="00732478"/>
    <w:rsid w:val="00732CC3"/>
    <w:rsid w:val="00732DBD"/>
    <w:rsid w:val="00733532"/>
    <w:rsid w:val="007354FA"/>
    <w:rsid w:val="00737318"/>
    <w:rsid w:val="007405C3"/>
    <w:rsid w:val="00740BA1"/>
    <w:rsid w:val="00742BB9"/>
    <w:rsid w:val="007430EE"/>
    <w:rsid w:val="00744057"/>
    <w:rsid w:val="007441B7"/>
    <w:rsid w:val="0074430E"/>
    <w:rsid w:val="00745223"/>
    <w:rsid w:val="0074547B"/>
    <w:rsid w:val="00745961"/>
    <w:rsid w:val="007463F9"/>
    <w:rsid w:val="00746811"/>
    <w:rsid w:val="00746C6B"/>
    <w:rsid w:val="00747892"/>
    <w:rsid w:val="007500B3"/>
    <w:rsid w:val="00751069"/>
    <w:rsid w:val="0075163F"/>
    <w:rsid w:val="00751A72"/>
    <w:rsid w:val="00753B10"/>
    <w:rsid w:val="00754EE2"/>
    <w:rsid w:val="0075554D"/>
    <w:rsid w:val="00757153"/>
    <w:rsid w:val="00757D46"/>
    <w:rsid w:val="00757D70"/>
    <w:rsid w:val="00760212"/>
    <w:rsid w:val="00760F07"/>
    <w:rsid w:val="007615CD"/>
    <w:rsid w:val="00761DAF"/>
    <w:rsid w:val="00762B4B"/>
    <w:rsid w:val="00762D8F"/>
    <w:rsid w:val="0076450E"/>
    <w:rsid w:val="00765AAD"/>
    <w:rsid w:val="00766FAD"/>
    <w:rsid w:val="00771AEC"/>
    <w:rsid w:val="00771FFC"/>
    <w:rsid w:val="00773652"/>
    <w:rsid w:val="007741D5"/>
    <w:rsid w:val="00774714"/>
    <w:rsid w:val="00774D85"/>
    <w:rsid w:val="0077533F"/>
    <w:rsid w:val="0077604A"/>
    <w:rsid w:val="0077785E"/>
    <w:rsid w:val="007778E6"/>
    <w:rsid w:val="00777BC2"/>
    <w:rsid w:val="00781F77"/>
    <w:rsid w:val="0078233F"/>
    <w:rsid w:val="00783B69"/>
    <w:rsid w:val="00787F87"/>
    <w:rsid w:val="007914A9"/>
    <w:rsid w:val="00792099"/>
    <w:rsid w:val="007926B8"/>
    <w:rsid w:val="00792C72"/>
    <w:rsid w:val="007936B8"/>
    <w:rsid w:val="00793B84"/>
    <w:rsid w:val="007942CB"/>
    <w:rsid w:val="00794951"/>
    <w:rsid w:val="0079572E"/>
    <w:rsid w:val="00795CF3"/>
    <w:rsid w:val="00795D76"/>
    <w:rsid w:val="00796DDA"/>
    <w:rsid w:val="007A1C3E"/>
    <w:rsid w:val="007A36ED"/>
    <w:rsid w:val="007A4DCA"/>
    <w:rsid w:val="007A64BA"/>
    <w:rsid w:val="007B0272"/>
    <w:rsid w:val="007B0D8C"/>
    <w:rsid w:val="007B2981"/>
    <w:rsid w:val="007B42E8"/>
    <w:rsid w:val="007B49DF"/>
    <w:rsid w:val="007B4A6B"/>
    <w:rsid w:val="007C0501"/>
    <w:rsid w:val="007C0B07"/>
    <w:rsid w:val="007C4467"/>
    <w:rsid w:val="007C4496"/>
    <w:rsid w:val="007C54F3"/>
    <w:rsid w:val="007C67FC"/>
    <w:rsid w:val="007C7AFA"/>
    <w:rsid w:val="007D11F1"/>
    <w:rsid w:val="007D1C2F"/>
    <w:rsid w:val="007D2238"/>
    <w:rsid w:val="007D2838"/>
    <w:rsid w:val="007D2899"/>
    <w:rsid w:val="007D5044"/>
    <w:rsid w:val="007D6CDA"/>
    <w:rsid w:val="007E135B"/>
    <w:rsid w:val="007E2A6D"/>
    <w:rsid w:val="007E6054"/>
    <w:rsid w:val="007E7F45"/>
    <w:rsid w:val="007F00D1"/>
    <w:rsid w:val="007F0592"/>
    <w:rsid w:val="007F0FD2"/>
    <w:rsid w:val="007F10FD"/>
    <w:rsid w:val="007F4033"/>
    <w:rsid w:val="007F4AE8"/>
    <w:rsid w:val="007F4EB0"/>
    <w:rsid w:val="007F5187"/>
    <w:rsid w:val="007F6A8D"/>
    <w:rsid w:val="007F70CE"/>
    <w:rsid w:val="007F7357"/>
    <w:rsid w:val="007F7785"/>
    <w:rsid w:val="007F79E3"/>
    <w:rsid w:val="0080115C"/>
    <w:rsid w:val="00801D50"/>
    <w:rsid w:val="00805848"/>
    <w:rsid w:val="00806A19"/>
    <w:rsid w:val="00806B25"/>
    <w:rsid w:val="00810C79"/>
    <w:rsid w:val="00811B71"/>
    <w:rsid w:val="008130C1"/>
    <w:rsid w:val="008140B5"/>
    <w:rsid w:val="008153D3"/>
    <w:rsid w:val="0081542E"/>
    <w:rsid w:val="00815B99"/>
    <w:rsid w:val="00815EA1"/>
    <w:rsid w:val="0082004E"/>
    <w:rsid w:val="008202A8"/>
    <w:rsid w:val="00820DCC"/>
    <w:rsid w:val="00820F70"/>
    <w:rsid w:val="00824DD9"/>
    <w:rsid w:val="00825B62"/>
    <w:rsid w:val="00826837"/>
    <w:rsid w:val="0082686A"/>
    <w:rsid w:val="00826928"/>
    <w:rsid w:val="00832172"/>
    <w:rsid w:val="008323FE"/>
    <w:rsid w:val="00833295"/>
    <w:rsid w:val="00833947"/>
    <w:rsid w:val="008339D4"/>
    <w:rsid w:val="00833BCF"/>
    <w:rsid w:val="00834800"/>
    <w:rsid w:val="00834C12"/>
    <w:rsid w:val="008356C2"/>
    <w:rsid w:val="008405FB"/>
    <w:rsid w:val="0084086E"/>
    <w:rsid w:val="00840ADC"/>
    <w:rsid w:val="008412A6"/>
    <w:rsid w:val="0084446E"/>
    <w:rsid w:val="00845A78"/>
    <w:rsid w:val="0084675D"/>
    <w:rsid w:val="00847324"/>
    <w:rsid w:val="0084782E"/>
    <w:rsid w:val="00850C85"/>
    <w:rsid w:val="00850EC5"/>
    <w:rsid w:val="00851135"/>
    <w:rsid w:val="008516A9"/>
    <w:rsid w:val="0085182E"/>
    <w:rsid w:val="00851EF5"/>
    <w:rsid w:val="008520FD"/>
    <w:rsid w:val="00852656"/>
    <w:rsid w:val="00854830"/>
    <w:rsid w:val="008555FC"/>
    <w:rsid w:val="00855FB4"/>
    <w:rsid w:val="00856A0D"/>
    <w:rsid w:val="00857A84"/>
    <w:rsid w:val="00857EA5"/>
    <w:rsid w:val="00861670"/>
    <w:rsid w:val="008618D6"/>
    <w:rsid w:val="00861AE2"/>
    <w:rsid w:val="00862C8F"/>
    <w:rsid w:val="00863AFF"/>
    <w:rsid w:val="008643CD"/>
    <w:rsid w:val="00865205"/>
    <w:rsid w:val="00865B7D"/>
    <w:rsid w:val="0086695C"/>
    <w:rsid w:val="00867461"/>
    <w:rsid w:val="00867C57"/>
    <w:rsid w:val="00871D1F"/>
    <w:rsid w:val="00872424"/>
    <w:rsid w:val="00872E4F"/>
    <w:rsid w:val="00872EDE"/>
    <w:rsid w:val="00873F5A"/>
    <w:rsid w:val="0087438C"/>
    <w:rsid w:val="00874FD4"/>
    <w:rsid w:val="00875BB3"/>
    <w:rsid w:val="008779FF"/>
    <w:rsid w:val="0088046A"/>
    <w:rsid w:val="00884729"/>
    <w:rsid w:val="0088472B"/>
    <w:rsid w:val="00885CBB"/>
    <w:rsid w:val="00890B44"/>
    <w:rsid w:val="00890FB6"/>
    <w:rsid w:val="00891083"/>
    <w:rsid w:val="00891541"/>
    <w:rsid w:val="00892513"/>
    <w:rsid w:val="00893F29"/>
    <w:rsid w:val="00894567"/>
    <w:rsid w:val="008979C8"/>
    <w:rsid w:val="008A202E"/>
    <w:rsid w:val="008A2ACA"/>
    <w:rsid w:val="008A463E"/>
    <w:rsid w:val="008A4D43"/>
    <w:rsid w:val="008A5D1D"/>
    <w:rsid w:val="008A666E"/>
    <w:rsid w:val="008A7C87"/>
    <w:rsid w:val="008B13BE"/>
    <w:rsid w:val="008B1855"/>
    <w:rsid w:val="008B1EC0"/>
    <w:rsid w:val="008B3765"/>
    <w:rsid w:val="008B41A4"/>
    <w:rsid w:val="008B45CB"/>
    <w:rsid w:val="008C0235"/>
    <w:rsid w:val="008C2858"/>
    <w:rsid w:val="008C2EEE"/>
    <w:rsid w:val="008C5621"/>
    <w:rsid w:val="008C7410"/>
    <w:rsid w:val="008D2C35"/>
    <w:rsid w:val="008D2CFB"/>
    <w:rsid w:val="008D3549"/>
    <w:rsid w:val="008D3A37"/>
    <w:rsid w:val="008D3C6F"/>
    <w:rsid w:val="008D4800"/>
    <w:rsid w:val="008D4B71"/>
    <w:rsid w:val="008E0DED"/>
    <w:rsid w:val="008E0F17"/>
    <w:rsid w:val="008E17DC"/>
    <w:rsid w:val="008E40BD"/>
    <w:rsid w:val="008E44DB"/>
    <w:rsid w:val="008E47B7"/>
    <w:rsid w:val="008F0191"/>
    <w:rsid w:val="008F07D5"/>
    <w:rsid w:val="008F1208"/>
    <w:rsid w:val="008F2B04"/>
    <w:rsid w:val="008F4306"/>
    <w:rsid w:val="008F556F"/>
    <w:rsid w:val="008F6C79"/>
    <w:rsid w:val="008F6CB5"/>
    <w:rsid w:val="008F74AE"/>
    <w:rsid w:val="0090063D"/>
    <w:rsid w:val="00900B13"/>
    <w:rsid w:val="00902AE3"/>
    <w:rsid w:val="00902C8B"/>
    <w:rsid w:val="00904302"/>
    <w:rsid w:val="00904F47"/>
    <w:rsid w:val="00904F9A"/>
    <w:rsid w:val="0090684C"/>
    <w:rsid w:val="00906C2D"/>
    <w:rsid w:val="00906D52"/>
    <w:rsid w:val="0091059D"/>
    <w:rsid w:val="00910E76"/>
    <w:rsid w:val="00911C14"/>
    <w:rsid w:val="0091462B"/>
    <w:rsid w:val="009150BB"/>
    <w:rsid w:val="00917C1A"/>
    <w:rsid w:val="00920EB2"/>
    <w:rsid w:val="00920FC6"/>
    <w:rsid w:val="009211F8"/>
    <w:rsid w:val="009222DA"/>
    <w:rsid w:val="00923ADB"/>
    <w:rsid w:val="00924435"/>
    <w:rsid w:val="00924889"/>
    <w:rsid w:val="009254EA"/>
    <w:rsid w:val="0092647F"/>
    <w:rsid w:val="009337B5"/>
    <w:rsid w:val="009348DB"/>
    <w:rsid w:val="00936440"/>
    <w:rsid w:val="009376AB"/>
    <w:rsid w:val="00940440"/>
    <w:rsid w:val="00940913"/>
    <w:rsid w:val="009409DA"/>
    <w:rsid w:val="00941A90"/>
    <w:rsid w:val="009420B0"/>
    <w:rsid w:val="00942516"/>
    <w:rsid w:val="009438CC"/>
    <w:rsid w:val="009454CD"/>
    <w:rsid w:val="00947A4A"/>
    <w:rsid w:val="00950770"/>
    <w:rsid w:val="009515A4"/>
    <w:rsid w:val="009516E1"/>
    <w:rsid w:val="00952971"/>
    <w:rsid w:val="00954FE2"/>
    <w:rsid w:val="0095509D"/>
    <w:rsid w:val="009564BA"/>
    <w:rsid w:val="0095767C"/>
    <w:rsid w:val="00960756"/>
    <w:rsid w:val="00960BD9"/>
    <w:rsid w:val="00961001"/>
    <w:rsid w:val="00964BE5"/>
    <w:rsid w:val="009667C2"/>
    <w:rsid w:val="009716CB"/>
    <w:rsid w:val="0097286B"/>
    <w:rsid w:val="009731FD"/>
    <w:rsid w:val="009736BE"/>
    <w:rsid w:val="009754D4"/>
    <w:rsid w:val="00975A98"/>
    <w:rsid w:val="00976157"/>
    <w:rsid w:val="00976641"/>
    <w:rsid w:val="00976A1A"/>
    <w:rsid w:val="00977992"/>
    <w:rsid w:val="00978699"/>
    <w:rsid w:val="009817FF"/>
    <w:rsid w:val="00981A2B"/>
    <w:rsid w:val="00981AAA"/>
    <w:rsid w:val="00981DB7"/>
    <w:rsid w:val="00982305"/>
    <w:rsid w:val="009827EA"/>
    <w:rsid w:val="00983F94"/>
    <w:rsid w:val="009849E0"/>
    <w:rsid w:val="00984F65"/>
    <w:rsid w:val="00985060"/>
    <w:rsid w:val="00985358"/>
    <w:rsid w:val="0098779B"/>
    <w:rsid w:val="009878F8"/>
    <w:rsid w:val="00987A88"/>
    <w:rsid w:val="00991ACD"/>
    <w:rsid w:val="009930CB"/>
    <w:rsid w:val="009978AF"/>
    <w:rsid w:val="00997E3A"/>
    <w:rsid w:val="009A0070"/>
    <w:rsid w:val="009A0B0C"/>
    <w:rsid w:val="009A2094"/>
    <w:rsid w:val="009A29A4"/>
    <w:rsid w:val="009A43A7"/>
    <w:rsid w:val="009A7B24"/>
    <w:rsid w:val="009B073F"/>
    <w:rsid w:val="009B110D"/>
    <w:rsid w:val="009B15D2"/>
    <w:rsid w:val="009B19B9"/>
    <w:rsid w:val="009B3356"/>
    <w:rsid w:val="009B4981"/>
    <w:rsid w:val="009B4A42"/>
    <w:rsid w:val="009B6207"/>
    <w:rsid w:val="009C0FA9"/>
    <w:rsid w:val="009C28CE"/>
    <w:rsid w:val="009C3E3C"/>
    <w:rsid w:val="009C6A90"/>
    <w:rsid w:val="009C767C"/>
    <w:rsid w:val="009C7846"/>
    <w:rsid w:val="009D2696"/>
    <w:rsid w:val="009D278B"/>
    <w:rsid w:val="009D2974"/>
    <w:rsid w:val="009D3831"/>
    <w:rsid w:val="009D58C1"/>
    <w:rsid w:val="009D6026"/>
    <w:rsid w:val="009D6656"/>
    <w:rsid w:val="009D6A12"/>
    <w:rsid w:val="009E1448"/>
    <w:rsid w:val="009E1A43"/>
    <w:rsid w:val="009E2EA9"/>
    <w:rsid w:val="009E2F30"/>
    <w:rsid w:val="009E3012"/>
    <w:rsid w:val="009E3859"/>
    <w:rsid w:val="009E6237"/>
    <w:rsid w:val="009F0184"/>
    <w:rsid w:val="009F1510"/>
    <w:rsid w:val="009F18E9"/>
    <w:rsid w:val="009F53BA"/>
    <w:rsid w:val="009F5478"/>
    <w:rsid w:val="009F5900"/>
    <w:rsid w:val="009F648A"/>
    <w:rsid w:val="009F652C"/>
    <w:rsid w:val="009F6CE2"/>
    <w:rsid w:val="009F728E"/>
    <w:rsid w:val="00A0131E"/>
    <w:rsid w:val="00A0202E"/>
    <w:rsid w:val="00A02AF0"/>
    <w:rsid w:val="00A035FA"/>
    <w:rsid w:val="00A04794"/>
    <w:rsid w:val="00A06244"/>
    <w:rsid w:val="00A063B3"/>
    <w:rsid w:val="00A06DD8"/>
    <w:rsid w:val="00A111E0"/>
    <w:rsid w:val="00A123AE"/>
    <w:rsid w:val="00A1264A"/>
    <w:rsid w:val="00A140D9"/>
    <w:rsid w:val="00A16F9C"/>
    <w:rsid w:val="00A17124"/>
    <w:rsid w:val="00A210AA"/>
    <w:rsid w:val="00A22758"/>
    <w:rsid w:val="00A22D20"/>
    <w:rsid w:val="00A232B2"/>
    <w:rsid w:val="00A239C1"/>
    <w:rsid w:val="00A245C9"/>
    <w:rsid w:val="00A247DE"/>
    <w:rsid w:val="00A25047"/>
    <w:rsid w:val="00A278E8"/>
    <w:rsid w:val="00A31E14"/>
    <w:rsid w:val="00A3266A"/>
    <w:rsid w:val="00A34BCA"/>
    <w:rsid w:val="00A4117C"/>
    <w:rsid w:val="00A413F7"/>
    <w:rsid w:val="00A4161D"/>
    <w:rsid w:val="00A41FB0"/>
    <w:rsid w:val="00A42381"/>
    <w:rsid w:val="00A4261F"/>
    <w:rsid w:val="00A43180"/>
    <w:rsid w:val="00A46539"/>
    <w:rsid w:val="00A47866"/>
    <w:rsid w:val="00A5038C"/>
    <w:rsid w:val="00A516A0"/>
    <w:rsid w:val="00A52B2E"/>
    <w:rsid w:val="00A56170"/>
    <w:rsid w:val="00A57E0A"/>
    <w:rsid w:val="00A57E6A"/>
    <w:rsid w:val="00A62DE3"/>
    <w:rsid w:val="00A62DFD"/>
    <w:rsid w:val="00A64E59"/>
    <w:rsid w:val="00A65458"/>
    <w:rsid w:val="00A663E3"/>
    <w:rsid w:val="00A66DC4"/>
    <w:rsid w:val="00A671EA"/>
    <w:rsid w:val="00A67BB8"/>
    <w:rsid w:val="00A67F11"/>
    <w:rsid w:val="00A702A3"/>
    <w:rsid w:val="00A706BD"/>
    <w:rsid w:val="00A70B96"/>
    <w:rsid w:val="00A71F07"/>
    <w:rsid w:val="00A73A55"/>
    <w:rsid w:val="00A75334"/>
    <w:rsid w:val="00A7533B"/>
    <w:rsid w:val="00A7535E"/>
    <w:rsid w:val="00A75C77"/>
    <w:rsid w:val="00A765DD"/>
    <w:rsid w:val="00A77340"/>
    <w:rsid w:val="00A82CC3"/>
    <w:rsid w:val="00A836CD"/>
    <w:rsid w:val="00A837F1"/>
    <w:rsid w:val="00A83F97"/>
    <w:rsid w:val="00A83FCB"/>
    <w:rsid w:val="00A8592E"/>
    <w:rsid w:val="00A85CB1"/>
    <w:rsid w:val="00A85E0A"/>
    <w:rsid w:val="00A85FD3"/>
    <w:rsid w:val="00A868FF"/>
    <w:rsid w:val="00A8708B"/>
    <w:rsid w:val="00A874D1"/>
    <w:rsid w:val="00A8763E"/>
    <w:rsid w:val="00A87E87"/>
    <w:rsid w:val="00A92B84"/>
    <w:rsid w:val="00A93665"/>
    <w:rsid w:val="00A953C9"/>
    <w:rsid w:val="00A95D14"/>
    <w:rsid w:val="00A97762"/>
    <w:rsid w:val="00AA023E"/>
    <w:rsid w:val="00AA04FC"/>
    <w:rsid w:val="00AA07D2"/>
    <w:rsid w:val="00AA1F77"/>
    <w:rsid w:val="00AA23C0"/>
    <w:rsid w:val="00AA241A"/>
    <w:rsid w:val="00AA27F9"/>
    <w:rsid w:val="00AA3EBA"/>
    <w:rsid w:val="00AA4595"/>
    <w:rsid w:val="00AA4D93"/>
    <w:rsid w:val="00AA596D"/>
    <w:rsid w:val="00AA6E6C"/>
    <w:rsid w:val="00AA749A"/>
    <w:rsid w:val="00AB084B"/>
    <w:rsid w:val="00AB1FF5"/>
    <w:rsid w:val="00AB2C0E"/>
    <w:rsid w:val="00AB2CA4"/>
    <w:rsid w:val="00AB305E"/>
    <w:rsid w:val="00AB3E46"/>
    <w:rsid w:val="00AB4EF4"/>
    <w:rsid w:val="00AB70DB"/>
    <w:rsid w:val="00AC0D21"/>
    <w:rsid w:val="00AC3F14"/>
    <w:rsid w:val="00AC4A72"/>
    <w:rsid w:val="00AC52DA"/>
    <w:rsid w:val="00AC628B"/>
    <w:rsid w:val="00AC6864"/>
    <w:rsid w:val="00AC74A9"/>
    <w:rsid w:val="00AC7CD7"/>
    <w:rsid w:val="00AD0C50"/>
    <w:rsid w:val="00AD168E"/>
    <w:rsid w:val="00AD1E9D"/>
    <w:rsid w:val="00AD28D5"/>
    <w:rsid w:val="00AD2B30"/>
    <w:rsid w:val="00AD387D"/>
    <w:rsid w:val="00AD3C0B"/>
    <w:rsid w:val="00AD489C"/>
    <w:rsid w:val="00AD4C6B"/>
    <w:rsid w:val="00AD5993"/>
    <w:rsid w:val="00AD6012"/>
    <w:rsid w:val="00AD6951"/>
    <w:rsid w:val="00AE11AC"/>
    <w:rsid w:val="00AE3275"/>
    <w:rsid w:val="00AE5FB7"/>
    <w:rsid w:val="00AE68D5"/>
    <w:rsid w:val="00AE6B62"/>
    <w:rsid w:val="00AE6FA5"/>
    <w:rsid w:val="00AE73C8"/>
    <w:rsid w:val="00AE7BBC"/>
    <w:rsid w:val="00AF1B53"/>
    <w:rsid w:val="00AF2719"/>
    <w:rsid w:val="00AF3543"/>
    <w:rsid w:val="00AF54A9"/>
    <w:rsid w:val="00AF6008"/>
    <w:rsid w:val="00AF6BB1"/>
    <w:rsid w:val="00AF74B3"/>
    <w:rsid w:val="00B0114F"/>
    <w:rsid w:val="00B02444"/>
    <w:rsid w:val="00B031DC"/>
    <w:rsid w:val="00B031F2"/>
    <w:rsid w:val="00B06A44"/>
    <w:rsid w:val="00B119CE"/>
    <w:rsid w:val="00B13468"/>
    <w:rsid w:val="00B14C76"/>
    <w:rsid w:val="00B153A8"/>
    <w:rsid w:val="00B157F6"/>
    <w:rsid w:val="00B15B83"/>
    <w:rsid w:val="00B15D6F"/>
    <w:rsid w:val="00B16FBB"/>
    <w:rsid w:val="00B176BD"/>
    <w:rsid w:val="00B204F2"/>
    <w:rsid w:val="00B22635"/>
    <w:rsid w:val="00B22F3D"/>
    <w:rsid w:val="00B2311E"/>
    <w:rsid w:val="00B23413"/>
    <w:rsid w:val="00B25514"/>
    <w:rsid w:val="00B25A62"/>
    <w:rsid w:val="00B25FB8"/>
    <w:rsid w:val="00B26D28"/>
    <w:rsid w:val="00B27BDE"/>
    <w:rsid w:val="00B3019C"/>
    <w:rsid w:val="00B30F12"/>
    <w:rsid w:val="00B311C1"/>
    <w:rsid w:val="00B321ED"/>
    <w:rsid w:val="00B3538A"/>
    <w:rsid w:val="00B35D40"/>
    <w:rsid w:val="00B36B50"/>
    <w:rsid w:val="00B36B54"/>
    <w:rsid w:val="00B37E40"/>
    <w:rsid w:val="00B40AD3"/>
    <w:rsid w:val="00B41006"/>
    <w:rsid w:val="00B42DA5"/>
    <w:rsid w:val="00B43548"/>
    <w:rsid w:val="00B435A6"/>
    <w:rsid w:val="00B43F18"/>
    <w:rsid w:val="00B46AD2"/>
    <w:rsid w:val="00B472BC"/>
    <w:rsid w:val="00B53F41"/>
    <w:rsid w:val="00B554B4"/>
    <w:rsid w:val="00B56A06"/>
    <w:rsid w:val="00B60A59"/>
    <w:rsid w:val="00B6108E"/>
    <w:rsid w:val="00B6359B"/>
    <w:rsid w:val="00B644C4"/>
    <w:rsid w:val="00B65EB4"/>
    <w:rsid w:val="00B6699D"/>
    <w:rsid w:val="00B6748C"/>
    <w:rsid w:val="00B6772F"/>
    <w:rsid w:val="00B70575"/>
    <w:rsid w:val="00B70B5C"/>
    <w:rsid w:val="00B765A0"/>
    <w:rsid w:val="00B76ECF"/>
    <w:rsid w:val="00B8035C"/>
    <w:rsid w:val="00B80409"/>
    <w:rsid w:val="00B82192"/>
    <w:rsid w:val="00B8342F"/>
    <w:rsid w:val="00B85A33"/>
    <w:rsid w:val="00B86E18"/>
    <w:rsid w:val="00B87000"/>
    <w:rsid w:val="00B877B3"/>
    <w:rsid w:val="00B87A91"/>
    <w:rsid w:val="00B908BD"/>
    <w:rsid w:val="00B9100B"/>
    <w:rsid w:val="00B91739"/>
    <w:rsid w:val="00B920D6"/>
    <w:rsid w:val="00B925DD"/>
    <w:rsid w:val="00B92790"/>
    <w:rsid w:val="00B9396E"/>
    <w:rsid w:val="00B93F3E"/>
    <w:rsid w:val="00B94E1E"/>
    <w:rsid w:val="00B95162"/>
    <w:rsid w:val="00B96D9C"/>
    <w:rsid w:val="00B97602"/>
    <w:rsid w:val="00BA0384"/>
    <w:rsid w:val="00BA090E"/>
    <w:rsid w:val="00BA11DF"/>
    <w:rsid w:val="00BA22A1"/>
    <w:rsid w:val="00BA2A90"/>
    <w:rsid w:val="00BA6753"/>
    <w:rsid w:val="00BA74EA"/>
    <w:rsid w:val="00BA750D"/>
    <w:rsid w:val="00BB1C5B"/>
    <w:rsid w:val="00BB1D1E"/>
    <w:rsid w:val="00BB2452"/>
    <w:rsid w:val="00BB3ACD"/>
    <w:rsid w:val="00BB3E37"/>
    <w:rsid w:val="00BB56AD"/>
    <w:rsid w:val="00BB5B73"/>
    <w:rsid w:val="00BB628F"/>
    <w:rsid w:val="00BB7332"/>
    <w:rsid w:val="00BB7C77"/>
    <w:rsid w:val="00BC0684"/>
    <w:rsid w:val="00BC09C3"/>
    <w:rsid w:val="00BC173A"/>
    <w:rsid w:val="00BC3895"/>
    <w:rsid w:val="00BC43C2"/>
    <w:rsid w:val="00BC4EDE"/>
    <w:rsid w:val="00BC5453"/>
    <w:rsid w:val="00BC5AB6"/>
    <w:rsid w:val="00BC616C"/>
    <w:rsid w:val="00BC7B17"/>
    <w:rsid w:val="00BC7F22"/>
    <w:rsid w:val="00BD090E"/>
    <w:rsid w:val="00BD0E3B"/>
    <w:rsid w:val="00BD11C8"/>
    <w:rsid w:val="00BD1878"/>
    <w:rsid w:val="00BD4958"/>
    <w:rsid w:val="00BE3DF2"/>
    <w:rsid w:val="00BE3FBE"/>
    <w:rsid w:val="00BE4BB5"/>
    <w:rsid w:val="00BE62A4"/>
    <w:rsid w:val="00BE6336"/>
    <w:rsid w:val="00BE77DE"/>
    <w:rsid w:val="00BE785E"/>
    <w:rsid w:val="00BE7E13"/>
    <w:rsid w:val="00BF04BB"/>
    <w:rsid w:val="00BF08F2"/>
    <w:rsid w:val="00BF385A"/>
    <w:rsid w:val="00BF5AFE"/>
    <w:rsid w:val="00BF5E3F"/>
    <w:rsid w:val="00BF5E6C"/>
    <w:rsid w:val="00BF61C5"/>
    <w:rsid w:val="00BF6599"/>
    <w:rsid w:val="00C03ACF"/>
    <w:rsid w:val="00C04421"/>
    <w:rsid w:val="00C04E3E"/>
    <w:rsid w:val="00C07009"/>
    <w:rsid w:val="00C10FA4"/>
    <w:rsid w:val="00C11380"/>
    <w:rsid w:val="00C1326B"/>
    <w:rsid w:val="00C13815"/>
    <w:rsid w:val="00C143C4"/>
    <w:rsid w:val="00C17088"/>
    <w:rsid w:val="00C17588"/>
    <w:rsid w:val="00C175AC"/>
    <w:rsid w:val="00C20A4F"/>
    <w:rsid w:val="00C20C98"/>
    <w:rsid w:val="00C22086"/>
    <w:rsid w:val="00C22205"/>
    <w:rsid w:val="00C23163"/>
    <w:rsid w:val="00C2527A"/>
    <w:rsid w:val="00C257BC"/>
    <w:rsid w:val="00C25907"/>
    <w:rsid w:val="00C259AB"/>
    <w:rsid w:val="00C25FA6"/>
    <w:rsid w:val="00C3055A"/>
    <w:rsid w:val="00C3108B"/>
    <w:rsid w:val="00C32087"/>
    <w:rsid w:val="00C335C1"/>
    <w:rsid w:val="00C34F5E"/>
    <w:rsid w:val="00C36D9E"/>
    <w:rsid w:val="00C379BF"/>
    <w:rsid w:val="00C404AD"/>
    <w:rsid w:val="00C41C4C"/>
    <w:rsid w:val="00C41E02"/>
    <w:rsid w:val="00C41F27"/>
    <w:rsid w:val="00C4230F"/>
    <w:rsid w:val="00C42607"/>
    <w:rsid w:val="00C42AF8"/>
    <w:rsid w:val="00C42BE5"/>
    <w:rsid w:val="00C43621"/>
    <w:rsid w:val="00C46A20"/>
    <w:rsid w:val="00C509F1"/>
    <w:rsid w:val="00C51C92"/>
    <w:rsid w:val="00C5297D"/>
    <w:rsid w:val="00C53E08"/>
    <w:rsid w:val="00C53EAD"/>
    <w:rsid w:val="00C5497D"/>
    <w:rsid w:val="00C551DD"/>
    <w:rsid w:val="00C56858"/>
    <w:rsid w:val="00C56B12"/>
    <w:rsid w:val="00C603D1"/>
    <w:rsid w:val="00C604D9"/>
    <w:rsid w:val="00C61C8E"/>
    <w:rsid w:val="00C642E6"/>
    <w:rsid w:val="00C647A2"/>
    <w:rsid w:val="00C66BCD"/>
    <w:rsid w:val="00C7226E"/>
    <w:rsid w:val="00C723E0"/>
    <w:rsid w:val="00C7430A"/>
    <w:rsid w:val="00C74611"/>
    <w:rsid w:val="00C75125"/>
    <w:rsid w:val="00C76665"/>
    <w:rsid w:val="00C77037"/>
    <w:rsid w:val="00C80938"/>
    <w:rsid w:val="00C821F2"/>
    <w:rsid w:val="00C82A7B"/>
    <w:rsid w:val="00C8485C"/>
    <w:rsid w:val="00C85E63"/>
    <w:rsid w:val="00C86BFC"/>
    <w:rsid w:val="00C86F91"/>
    <w:rsid w:val="00C87A90"/>
    <w:rsid w:val="00C90608"/>
    <w:rsid w:val="00C92C5D"/>
    <w:rsid w:val="00C94BA9"/>
    <w:rsid w:val="00C955A0"/>
    <w:rsid w:val="00C95C59"/>
    <w:rsid w:val="00C96D4D"/>
    <w:rsid w:val="00CA0B5C"/>
    <w:rsid w:val="00CA34DE"/>
    <w:rsid w:val="00CA4BA4"/>
    <w:rsid w:val="00CA511A"/>
    <w:rsid w:val="00CA6B2B"/>
    <w:rsid w:val="00CA7EAA"/>
    <w:rsid w:val="00CB1045"/>
    <w:rsid w:val="00CB2D26"/>
    <w:rsid w:val="00CB314C"/>
    <w:rsid w:val="00CB4676"/>
    <w:rsid w:val="00CC0143"/>
    <w:rsid w:val="00CC018E"/>
    <w:rsid w:val="00CC0750"/>
    <w:rsid w:val="00CC17EF"/>
    <w:rsid w:val="00CC39D2"/>
    <w:rsid w:val="00CC4303"/>
    <w:rsid w:val="00CC4F77"/>
    <w:rsid w:val="00CC534B"/>
    <w:rsid w:val="00CC5458"/>
    <w:rsid w:val="00CC5A21"/>
    <w:rsid w:val="00CC65D7"/>
    <w:rsid w:val="00CC6BA7"/>
    <w:rsid w:val="00CC7739"/>
    <w:rsid w:val="00CC7DA6"/>
    <w:rsid w:val="00CD1AD4"/>
    <w:rsid w:val="00CD1C4D"/>
    <w:rsid w:val="00CD2E1B"/>
    <w:rsid w:val="00CD35D2"/>
    <w:rsid w:val="00CD5955"/>
    <w:rsid w:val="00CD6AC6"/>
    <w:rsid w:val="00CE1B27"/>
    <w:rsid w:val="00CE2F74"/>
    <w:rsid w:val="00CE319E"/>
    <w:rsid w:val="00CE3FA6"/>
    <w:rsid w:val="00CE4C55"/>
    <w:rsid w:val="00CE60C7"/>
    <w:rsid w:val="00CE727F"/>
    <w:rsid w:val="00CE78A3"/>
    <w:rsid w:val="00CF0283"/>
    <w:rsid w:val="00CF04DD"/>
    <w:rsid w:val="00CF4D85"/>
    <w:rsid w:val="00CF4DC0"/>
    <w:rsid w:val="00CF4F46"/>
    <w:rsid w:val="00CF5138"/>
    <w:rsid w:val="00CF79E3"/>
    <w:rsid w:val="00CF7A4D"/>
    <w:rsid w:val="00D02112"/>
    <w:rsid w:val="00D02F2E"/>
    <w:rsid w:val="00D04AF0"/>
    <w:rsid w:val="00D0530C"/>
    <w:rsid w:val="00D05398"/>
    <w:rsid w:val="00D05750"/>
    <w:rsid w:val="00D07D84"/>
    <w:rsid w:val="00D10ABE"/>
    <w:rsid w:val="00D127D5"/>
    <w:rsid w:val="00D129DA"/>
    <w:rsid w:val="00D14433"/>
    <w:rsid w:val="00D159B0"/>
    <w:rsid w:val="00D16C8B"/>
    <w:rsid w:val="00D16D19"/>
    <w:rsid w:val="00D2005E"/>
    <w:rsid w:val="00D23C31"/>
    <w:rsid w:val="00D23F34"/>
    <w:rsid w:val="00D26AE2"/>
    <w:rsid w:val="00D26D88"/>
    <w:rsid w:val="00D26DCD"/>
    <w:rsid w:val="00D30A6E"/>
    <w:rsid w:val="00D30E06"/>
    <w:rsid w:val="00D30EA4"/>
    <w:rsid w:val="00D3247B"/>
    <w:rsid w:val="00D32BA7"/>
    <w:rsid w:val="00D34BFE"/>
    <w:rsid w:val="00D353DA"/>
    <w:rsid w:val="00D35A13"/>
    <w:rsid w:val="00D35B77"/>
    <w:rsid w:val="00D365D4"/>
    <w:rsid w:val="00D45C53"/>
    <w:rsid w:val="00D46264"/>
    <w:rsid w:val="00D46416"/>
    <w:rsid w:val="00D46E27"/>
    <w:rsid w:val="00D47E6C"/>
    <w:rsid w:val="00D505CB"/>
    <w:rsid w:val="00D51890"/>
    <w:rsid w:val="00D525BB"/>
    <w:rsid w:val="00D52983"/>
    <w:rsid w:val="00D53237"/>
    <w:rsid w:val="00D54542"/>
    <w:rsid w:val="00D55BC1"/>
    <w:rsid w:val="00D57077"/>
    <w:rsid w:val="00D608E3"/>
    <w:rsid w:val="00D62F6C"/>
    <w:rsid w:val="00D63914"/>
    <w:rsid w:val="00D63C87"/>
    <w:rsid w:val="00D673F2"/>
    <w:rsid w:val="00D677FA"/>
    <w:rsid w:val="00D741E5"/>
    <w:rsid w:val="00D75CC0"/>
    <w:rsid w:val="00D76BF9"/>
    <w:rsid w:val="00D7716A"/>
    <w:rsid w:val="00D8079E"/>
    <w:rsid w:val="00D81417"/>
    <w:rsid w:val="00D817EF"/>
    <w:rsid w:val="00D8302D"/>
    <w:rsid w:val="00D8419A"/>
    <w:rsid w:val="00D874F5"/>
    <w:rsid w:val="00D90887"/>
    <w:rsid w:val="00D90A7B"/>
    <w:rsid w:val="00D9178E"/>
    <w:rsid w:val="00D9206F"/>
    <w:rsid w:val="00D929A6"/>
    <w:rsid w:val="00D92F15"/>
    <w:rsid w:val="00D9383D"/>
    <w:rsid w:val="00D950ED"/>
    <w:rsid w:val="00D9562F"/>
    <w:rsid w:val="00D96C41"/>
    <w:rsid w:val="00D97E4E"/>
    <w:rsid w:val="00DA033E"/>
    <w:rsid w:val="00DA0EF9"/>
    <w:rsid w:val="00DA16B2"/>
    <w:rsid w:val="00DA37D6"/>
    <w:rsid w:val="00DA42B3"/>
    <w:rsid w:val="00DA4A65"/>
    <w:rsid w:val="00DA4C79"/>
    <w:rsid w:val="00DA4D9B"/>
    <w:rsid w:val="00DA5C62"/>
    <w:rsid w:val="00DA6A1B"/>
    <w:rsid w:val="00DA7364"/>
    <w:rsid w:val="00DB00B7"/>
    <w:rsid w:val="00DB1192"/>
    <w:rsid w:val="00DB20D2"/>
    <w:rsid w:val="00DB3F7C"/>
    <w:rsid w:val="00DB536E"/>
    <w:rsid w:val="00DB5373"/>
    <w:rsid w:val="00DB55CC"/>
    <w:rsid w:val="00DB6CCF"/>
    <w:rsid w:val="00DB6E6E"/>
    <w:rsid w:val="00DB7579"/>
    <w:rsid w:val="00DB7B25"/>
    <w:rsid w:val="00DB7CF9"/>
    <w:rsid w:val="00DC3702"/>
    <w:rsid w:val="00DC39E6"/>
    <w:rsid w:val="00DC4503"/>
    <w:rsid w:val="00DC45A5"/>
    <w:rsid w:val="00DC5E7F"/>
    <w:rsid w:val="00DC6D19"/>
    <w:rsid w:val="00DD0045"/>
    <w:rsid w:val="00DD03D8"/>
    <w:rsid w:val="00DD0BCB"/>
    <w:rsid w:val="00DD0CA8"/>
    <w:rsid w:val="00DD24B6"/>
    <w:rsid w:val="00DD37B3"/>
    <w:rsid w:val="00DD4C34"/>
    <w:rsid w:val="00DD6087"/>
    <w:rsid w:val="00DD79A3"/>
    <w:rsid w:val="00DE00B0"/>
    <w:rsid w:val="00DE08EE"/>
    <w:rsid w:val="00DE0A39"/>
    <w:rsid w:val="00DE1365"/>
    <w:rsid w:val="00DE1C45"/>
    <w:rsid w:val="00DE1CA3"/>
    <w:rsid w:val="00DE1DD6"/>
    <w:rsid w:val="00DE28D0"/>
    <w:rsid w:val="00DE56EC"/>
    <w:rsid w:val="00DE5ABC"/>
    <w:rsid w:val="00DE6A88"/>
    <w:rsid w:val="00DE72ED"/>
    <w:rsid w:val="00DE7BD9"/>
    <w:rsid w:val="00DF027A"/>
    <w:rsid w:val="00DF19CE"/>
    <w:rsid w:val="00DF23DD"/>
    <w:rsid w:val="00DF4577"/>
    <w:rsid w:val="00DF589E"/>
    <w:rsid w:val="00DF59EB"/>
    <w:rsid w:val="00DF6D1B"/>
    <w:rsid w:val="00E00DD3"/>
    <w:rsid w:val="00E0125A"/>
    <w:rsid w:val="00E01288"/>
    <w:rsid w:val="00E027D7"/>
    <w:rsid w:val="00E02BEE"/>
    <w:rsid w:val="00E0312C"/>
    <w:rsid w:val="00E03E0A"/>
    <w:rsid w:val="00E050E9"/>
    <w:rsid w:val="00E055A1"/>
    <w:rsid w:val="00E05D94"/>
    <w:rsid w:val="00E0602C"/>
    <w:rsid w:val="00E063E8"/>
    <w:rsid w:val="00E06EEE"/>
    <w:rsid w:val="00E07896"/>
    <w:rsid w:val="00E07DF7"/>
    <w:rsid w:val="00E102E9"/>
    <w:rsid w:val="00E11407"/>
    <w:rsid w:val="00E11D51"/>
    <w:rsid w:val="00E122A3"/>
    <w:rsid w:val="00E129CB"/>
    <w:rsid w:val="00E14284"/>
    <w:rsid w:val="00E14E49"/>
    <w:rsid w:val="00E15B4F"/>
    <w:rsid w:val="00E16FF3"/>
    <w:rsid w:val="00E22548"/>
    <w:rsid w:val="00E22DB9"/>
    <w:rsid w:val="00E27E91"/>
    <w:rsid w:val="00E30DB3"/>
    <w:rsid w:val="00E3346F"/>
    <w:rsid w:val="00E3499D"/>
    <w:rsid w:val="00E35F4D"/>
    <w:rsid w:val="00E375F6"/>
    <w:rsid w:val="00E40910"/>
    <w:rsid w:val="00E41A46"/>
    <w:rsid w:val="00E43C37"/>
    <w:rsid w:val="00E4416E"/>
    <w:rsid w:val="00E46576"/>
    <w:rsid w:val="00E46A45"/>
    <w:rsid w:val="00E50418"/>
    <w:rsid w:val="00E5187E"/>
    <w:rsid w:val="00E51CF9"/>
    <w:rsid w:val="00E51FD6"/>
    <w:rsid w:val="00E55130"/>
    <w:rsid w:val="00E555F3"/>
    <w:rsid w:val="00E572C3"/>
    <w:rsid w:val="00E57929"/>
    <w:rsid w:val="00E57A7E"/>
    <w:rsid w:val="00E61179"/>
    <w:rsid w:val="00E62DF5"/>
    <w:rsid w:val="00E62EE4"/>
    <w:rsid w:val="00E644D8"/>
    <w:rsid w:val="00E64B7A"/>
    <w:rsid w:val="00E64BB5"/>
    <w:rsid w:val="00E64C9F"/>
    <w:rsid w:val="00E64FDE"/>
    <w:rsid w:val="00E6577A"/>
    <w:rsid w:val="00E664D4"/>
    <w:rsid w:val="00E677D3"/>
    <w:rsid w:val="00E71173"/>
    <w:rsid w:val="00E72BBB"/>
    <w:rsid w:val="00E74137"/>
    <w:rsid w:val="00E754F1"/>
    <w:rsid w:val="00E80B52"/>
    <w:rsid w:val="00E82BA8"/>
    <w:rsid w:val="00E8315F"/>
    <w:rsid w:val="00E83F2D"/>
    <w:rsid w:val="00E848D2"/>
    <w:rsid w:val="00E852DA"/>
    <w:rsid w:val="00E87C97"/>
    <w:rsid w:val="00E902F5"/>
    <w:rsid w:val="00E926F7"/>
    <w:rsid w:val="00E95445"/>
    <w:rsid w:val="00E95934"/>
    <w:rsid w:val="00E967D1"/>
    <w:rsid w:val="00E96937"/>
    <w:rsid w:val="00E96E21"/>
    <w:rsid w:val="00E9A1EE"/>
    <w:rsid w:val="00EA1CDD"/>
    <w:rsid w:val="00EB0562"/>
    <w:rsid w:val="00EB0772"/>
    <w:rsid w:val="00EB0DF7"/>
    <w:rsid w:val="00EB240E"/>
    <w:rsid w:val="00EB331A"/>
    <w:rsid w:val="00EB38F6"/>
    <w:rsid w:val="00EB4132"/>
    <w:rsid w:val="00EB46DE"/>
    <w:rsid w:val="00EB5195"/>
    <w:rsid w:val="00EB6278"/>
    <w:rsid w:val="00EB70AB"/>
    <w:rsid w:val="00EB70AD"/>
    <w:rsid w:val="00EB743A"/>
    <w:rsid w:val="00EB7463"/>
    <w:rsid w:val="00EB7FBA"/>
    <w:rsid w:val="00EC20E4"/>
    <w:rsid w:val="00EC29B4"/>
    <w:rsid w:val="00EC2D87"/>
    <w:rsid w:val="00EC3AAE"/>
    <w:rsid w:val="00EC523F"/>
    <w:rsid w:val="00ED0AC0"/>
    <w:rsid w:val="00ED133A"/>
    <w:rsid w:val="00ED1434"/>
    <w:rsid w:val="00ED33B6"/>
    <w:rsid w:val="00ED6D7F"/>
    <w:rsid w:val="00ED6EB8"/>
    <w:rsid w:val="00ED751F"/>
    <w:rsid w:val="00EE2C54"/>
    <w:rsid w:val="00EE30E4"/>
    <w:rsid w:val="00EE350C"/>
    <w:rsid w:val="00EE43F8"/>
    <w:rsid w:val="00EE50FE"/>
    <w:rsid w:val="00EE5368"/>
    <w:rsid w:val="00EE7E63"/>
    <w:rsid w:val="00EF042A"/>
    <w:rsid w:val="00EF0A53"/>
    <w:rsid w:val="00EF16A1"/>
    <w:rsid w:val="00EF1970"/>
    <w:rsid w:val="00EF1DC0"/>
    <w:rsid w:val="00EF34F2"/>
    <w:rsid w:val="00EF390F"/>
    <w:rsid w:val="00EF4B05"/>
    <w:rsid w:val="00EF521B"/>
    <w:rsid w:val="00EF5CEA"/>
    <w:rsid w:val="00EF7B0A"/>
    <w:rsid w:val="00F03EBA"/>
    <w:rsid w:val="00F04EC4"/>
    <w:rsid w:val="00F07F54"/>
    <w:rsid w:val="00F101EC"/>
    <w:rsid w:val="00F1060D"/>
    <w:rsid w:val="00F11D54"/>
    <w:rsid w:val="00F14EC2"/>
    <w:rsid w:val="00F153B9"/>
    <w:rsid w:val="00F21542"/>
    <w:rsid w:val="00F217D5"/>
    <w:rsid w:val="00F2185A"/>
    <w:rsid w:val="00F22B9C"/>
    <w:rsid w:val="00F24F39"/>
    <w:rsid w:val="00F25322"/>
    <w:rsid w:val="00F2626E"/>
    <w:rsid w:val="00F27936"/>
    <w:rsid w:val="00F307D6"/>
    <w:rsid w:val="00F33703"/>
    <w:rsid w:val="00F358F6"/>
    <w:rsid w:val="00F35CD6"/>
    <w:rsid w:val="00F36B4B"/>
    <w:rsid w:val="00F36F97"/>
    <w:rsid w:val="00F40B05"/>
    <w:rsid w:val="00F4104F"/>
    <w:rsid w:val="00F43CEA"/>
    <w:rsid w:val="00F45AF9"/>
    <w:rsid w:val="00F45EE0"/>
    <w:rsid w:val="00F45F7A"/>
    <w:rsid w:val="00F46373"/>
    <w:rsid w:val="00F47558"/>
    <w:rsid w:val="00F5046D"/>
    <w:rsid w:val="00F50518"/>
    <w:rsid w:val="00F52443"/>
    <w:rsid w:val="00F54D4C"/>
    <w:rsid w:val="00F565F1"/>
    <w:rsid w:val="00F62074"/>
    <w:rsid w:val="00F64975"/>
    <w:rsid w:val="00F65485"/>
    <w:rsid w:val="00F67C13"/>
    <w:rsid w:val="00F716C9"/>
    <w:rsid w:val="00F72AC9"/>
    <w:rsid w:val="00F72BFC"/>
    <w:rsid w:val="00F72D7B"/>
    <w:rsid w:val="00F7388A"/>
    <w:rsid w:val="00F7691F"/>
    <w:rsid w:val="00F77C14"/>
    <w:rsid w:val="00F80B01"/>
    <w:rsid w:val="00F84533"/>
    <w:rsid w:val="00F862EA"/>
    <w:rsid w:val="00F86A6A"/>
    <w:rsid w:val="00F87E2E"/>
    <w:rsid w:val="00F92AFE"/>
    <w:rsid w:val="00F950F1"/>
    <w:rsid w:val="00F95550"/>
    <w:rsid w:val="00F9572A"/>
    <w:rsid w:val="00F95DB4"/>
    <w:rsid w:val="00FA0724"/>
    <w:rsid w:val="00FA1A9F"/>
    <w:rsid w:val="00FA233D"/>
    <w:rsid w:val="00FA5D6B"/>
    <w:rsid w:val="00FA5EBE"/>
    <w:rsid w:val="00FA7B0B"/>
    <w:rsid w:val="00FB1575"/>
    <w:rsid w:val="00FB1B1A"/>
    <w:rsid w:val="00FB1B53"/>
    <w:rsid w:val="00FB2DF4"/>
    <w:rsid w:val="00FB3AD1"/>
    <w:rsid w:val="00FB6872"/>
    <w:rsid w:val="00FB78E7"/>
    <w:rsid w:val="00FC1BCA"/>
    <w:rsid w:val="00FC39FD"/>
    <w:rsid w:val="00FC52A4"/>
    <w:rsid w:val="00FD0051"/>
    <w:rsid w:val="00FD1DFD"/>
    <w:rsid w:val="00FD2C00"/>
    <w:rsid w:val="00FD359C"/>
    <w:rsid w:val="00FD46FB"/>
    <w:rsid w:val="00FD5B95"/>
    <w:rsid w:val="00FD5CCF"/>
    <w:rsid w:val="00FD79A5"/>
    <w:rsid w:val="00FE1238"/>
    <w:rsid w:val="00FE20C3"/>
    <w:rsid w:val="00FE3145"/>
    <w:rsid w:val="00FE4143"/>
    <w:rsid w:val="00FE48F8"/>
    <w:rsid w:val="00FE4B9C"/>
    <w:rsid w:val="00FE53A3"/>
    <w:rsid w:val="00FE68C1"/>
    <w:rsid w:val="00FE7718"/>
    <w:rsid w:val="00FE7844"/>
    <w:rsid w:val="00FF0765"/>
    <w:rsid w:val="00FF317D"/>
    <w:rsid w:val="00FF7771"/>
    <w:rsid w:val="011DFB6F"/>
    <w:rsid w:val="014CF15E"/>
    <w:rsid w:val="016D4EF7"/>
    <w:rsid w:val="02256B56"/>
    <w:rsid w:val="0251F566"/>
    <w:rsid w:val="030A8E73"/>
    <w:rsid w:val="0330B7A9"/>
    <w:rsid w:val="03E051D0"/>
    <w:rsid w:val="04038DAA"/>
    <w:rsid w:val="0404F24A"/>
    <w:rsid w:val="04BB3EF3"/>
    <w:rsid w:val="04C48511"/>
    <w:rsid w:val="051AADFE"/>
    <w:rsid w:val="057C8C18"/>
    <w:rsid w:val="05F3A050"/>
    <w:rsid w:val="0656962F"/>
    <w:rsid w:val="06CA2266"/>
    <w:rsid w:val="06F603AF"/>
    <w:rsid w:val="06F980C0"/>
    <w:rsid w:val="0730007F"/>
    <w:rsid w:val="074DA41A"/>
    <w:rsid w:val="07879922"/>
    <w:rsid w:val="0795CCF2"/>
    <w:rsid w:val="087D123B"/>
    <w:rsid w:val="08AB7605"/>
    <w:rsid w:val="0934A4BE"/>
    <w:rsid w:val="095CE28E"/>
    <w:rsid w:val="09E4556C"/>
    <w:rsid w:val="09E80AAF"/>
    <w:rsid w:val="0A0DF13B"/>
    <w:rsid w:val="0A917335"/>
    <w:rsid w:val="0B4264D1"/>
    <w:rsid w:val="0B58CC10"/>
    <w:rsid w:val="0B7E469E"/>
    <w:rsid w:val="0B88D541"/>
    <w:rsid w:val="0BDAB549"/>
    <w:rsid w:val="0C56B527"/>
    <w:rsid w:val="0CA5F049"/>
    <w:rsid w:val="0D87C906"/>
    <w:rsid w:val="0E018E68"/>
    <w:rsid w:val="0EA12B1A"/>
    <w:rsid w:val="0EB6899C"/>
    <w:rsid w:val="0FD782EE"/>
    <w:rsid w:val="0FE48477"/>
    <w:rsid w:val="0FF91C02"/>
    <w:rsid w:val="104C1706"/>
    <w:rsid w:val="10A18137"/>
    <w:rsid w:val="10A5E3F2"/>
    <w:rsid w:val="110A00FD"/>
    <w:rsid w:val="11210765"/>
    <w:rsid w:val="1170824E"/>
    <w:rsid w:val="117AB1D2"/>
    <w:rsid w:val="125C86FC"/>
    <w:rsid w:val="12B885F1"/>
    <w:rsid w:val="12BA831B"/>
    <w:rsid w:val="12EE7F99"/>
    <w:rsid w:val="13163085"/>
    <w:rsid w:val="13836340"/>
    <w:rsid w:val="1384134D"/>
    <w:rsid w:val="13E20D97"/>
    <w:rsid w:val="13E43577"/>
    <w:rsid w:val="1443B9E1"/>
    <w:rsid w:val="14548B6E"/>
    <w:rsid w:val="146B48F5"/>
    <w:rsid w:val="14743A5E"/>
    <w:rsid w:val="14F76F88"/>
    <w:rsid w:val="150FE577"/>
    <w:rsid w:val="1528B60A"/>
    <w:rsid w:val="155B0C49"/>
    <w:rsid w:val="15933090"/>
    <w:rsid w:val="159E0227"/>
    <w:rsid w:val="160F1EAD"/>
    <w:rsid w:val="16372A7C"/>
    <w:rsid w:val="1648304E"/>
    <w:rsid w:val="166BA06D"/>
    <w:rsid w:val="169478EB"/>
    <w:rsid w:val="1728EBFC"/>
    <w:rsid w:val="17900303"/>
    <w:rsid w:val="1791D0AC"/>
    <w:rsid w:val="17E30171"/>
    <w:rsid w:val="1824CF41"/>
    <w:rsid w:val="18503AD7"/>
    <w:rsid w:val="1895225C"/>
    <w:rsid w:val="18DEAE08"/>
    <w:rsid w:val="199B2293"/>
    <w:rsid w:val="19E5811C"/>
    <w:rsid w:val="1A7D0FC3"/>
    <w:rsid w:val="1B35A3F4"/>
    <w:rsid w:val="1B4FBB60"/>
    <w:rsid w:val="1B8C7B90"/>
    <w:rsid w:val="1C1BDD8E"/>
    <w:rsid w:val="1CCF2B9D"/>
    <w:rsid w:val="1D3DCD9B"/>
    <w:rsid w:val="1DC34016"/>
    <w:rsid w:val="1DC67CB7"/>
    <w:rsid w:val="1DCF1D37"/>
    <w:rsid w:val="1DEE7465"/>
    <w:rsid w:val="1DF2B70B"/>
    <w:rsid w:val="1E20E410"/>
    <w:rsid w:val="1E3FEA14"/>
    <w:rsid w:val="1E5B45FD"/>
    <w:rsid w:val="1E6BC9EB"/>
    <w:rsid w:val="1EB1D9C9"/>
    <w:rsid w:val="1F87CC21"/>
    <w:rsid w:val="1FC1250C"/>
    <w:rsid w:val="2048E53D"/>
    <w:rsid w:val="205C417E"/>
    <w:rsid w:val="20766CA2"/>
    <w:rsid w:val="20FE0B5C"/>
    <w:rsid w:val="21128D1F"/>
    <w:rsid w:val="2155D1C3"/>
    <w:rsid w:val="21C76B86"/>
    <w:rsid w:val="22201E25"/>
    <w:rsid w:val="22539314"/>
    <w:rsid w:val="226A62A7"/>
    <w:rsid w:val="230599AC"/>
    <w:rsid w:val="230DC933"/>
    <w:rsid w:val="2372981E"/>
    <w:rsid w:val="23CEB645"/>
    <w:rsid w:val="24496B2C"/>
    <w:rsid w:val="24596C51"/>
    <w:rsid w:val="2473AD16"/>
    <w:rsid w:val="24F22036"/>
    <w:rsid w:val="253F2B5C"/>
    <w:rsid w:val="254B23EC"/>
    <w:rsid w:val="255E3935"/>
    <w:rsid w:val="25620045"/>
    <w:rsid w:val="263C2B59"/>
    <w:rsid w:val="267A8D0B"/>
    <w:rsid w:val="26A2B0D3"/>
    <w:rsid w:val="26B0D4F6"/>
    <w:rsid w:val="273598D4"/>
    <w:rsid w:val="273CD247"/>
    <w:rsid w:val="27480DD2"/>
    <w:rsid w:val="274CAB59"/>
    <w:rsid w:val="2799A88A"/>
    <w:rsid w:val="27F8E6AA"/>
    <w:rsid w:val="2800D0E0"/>
    <w:rsid w:val="2828B628"/>
    <w:rsid w:val="287ECFA0"/>
    <w:rsid w:val="28A7FAF2"/>
    <w:rsid w:val="29144D2E"/>
    <w:rsid w:val="29F5E341"/>
    <w:rsid w:val="2A2423E5"/>
    <w:rsid w:val="2A3DF78E"/>
    <w:rsid w:val="2A941DAD"/>
    <w:rsid w:val="2A9D4B31"/>
    <w:rsid w:val="2AC5B0E1"/>
    <w:rsid w:val="2B0B0D10"/>
    <w:rsid w:val="2B27E3A0"/>
    <w:rsid w:val="2B66156C"/>
    <w:rsid w:val="2C627605"/>
    <w:rsid w:val="2CCAB366"/>
    <w:rsid w:val="2D5679CF"/>
    <w:rsid w:val="2DB98093"/>
    <w:rsid w:val="2E011C1B"/>
    <w:rsid w:val="2E34D970"/>
    <w:rsid w:val="2ECCDD27"/>
    <w:rsid w:val="2EE62338"/>
    <w:rsid w:val="2F05A13F"/>
    <w:rsid w:val="2F14C993"/>
    <w:rsid w:val="2FA8C3A7"/>
    <w:rsid w:val="2FBF3EC6"/>
    <w:rsid w:val="2FBF7F59"/>
    <w:rsid w:val="301E402C"/>
    <w:rsid w:val="302C48FA"/>
    <w:rsid w:val="30627A91"/>
    <w:rsid w:val="30F3F8A9"/>
    <w:rsid w:val="311BD954"/>
    <w:rsid w:val="3136B766"/>
    <w:rsid w:val="3198ACDE"/>
    <w:rsid w:val="31DC4257"/>
    <w:rsid w:val="320EC68D"/>
    <w:rsid w:val="3225CA2C"/>
    <w:rsid w:val="325C08C8"/>
    <w:rsid w:val="338AD5EF"/>
    <w:rsid w:val="339A8F3D"/>
    <w:rsid w:val="34481B0C"/>
    <w:rsid w:val="34CA9C46"/>
    <w:rsid w:val="35054C8F"/>
    <w:rsid w:val="35F4D158"/>
    <w:rsid w:val="36B1B395"/>
    <w:rsid w:val="39142488"/>
    <w:rsid w:val="391F7B1E"/>
    <w:rsid w:val="395E0EBF"/>
    <w:rsid w:val="39F69A26"/>
    <w:rsid w:val="39FBBD3F"/>
    <w:rsid w:val="3A5A2A6E"/>
    <w:rsid w:val="3AA3B944"/>
    <w:rsid w:val="3AB52203"/>
    <w:rsid w:val="3B37C49D"/>
    <w:rsid w:val="3B6EBF47"/>
    <w:rsid w:val="3BD8A788"/>
    <w:rsid w:val="3BE613E0"/>
    <w:rsid w:val="3C2DD7DF"/>
    <w:rsid w:val="3C3A82EC"/>
    <w:rsid w:val="3C405CDD"/>
    <w:rsid w:val="3D812938"/>
    <w:rsid w:val="3DCFBDFC"/>
    <w:rsid w:val="3DD9A2DE"/>
    <w:rsid w:val="3E3702BC"/>
    <w:rsid w:val="3EAE898E"/>
    <w:rsid w:val="3EFDA9C8"/>
    <w:rsid w:val="3F0B7F69"/>
    <w:rsid w:val="405E2964"/>
    <w:rsid w:val="4075AD52"/>
    <w:rsid w:val="40DD0E4B"/>
    <w:rsid w:val="40F5DB0B"/>
    <w:rsid w:val="411C886B"/>
    <w:rsid w:val="41202192"/>
    <w:rsid w:val="4192097D"/>
    <w:rsid w:val="41CCBDF5"/>
    <w:rsid w:val="425F8DB9"/>
    <w:rsid w:val="42A5CC27"/>
    <w:rsid w:val="43492A78"/>
    <w:rsid w:val="4395D274"/>
    <w:rsid w:val="43FE6B62"/>
    <w:rsid w:val="440B7565"/>
    <w:rsid w:val="4419DFE5"/>
    <w:rsid w:val="44523901"/>
    <w:rsid w:val="4465B73C"/>
    <w:rsid w:val="449DD774"/>
    <w:rsid w:val="44A2C8D3"/>
    <w:rsid w:val="44E4010D"/>
    <w:rsid w:val="44F8C5BB"/>
    <w:rsid w:val="44FA514C"/>
    <w:rsid w:val="45053AA3"/>
    <w:rsid w:val="45085CE1"/>
    <w:rsid w:val="45163848"/>
    <w:rsid w:val="4549CF3F"/>
    <w:rsid w:val="4558644B"/>
    <w:rsid w:val="45A7A483"/>
    <w:rsid w:val="45E12865"/>
    <w:rsid w:val="461EEC27"/>
    <w:rsid w:val="4662157F"/>
    <w:rsid w:val="46F19209"/>
    <w:rsid w:val="46F6D333"/>
    <w:rsid w:val="47646A8B"/>
    <w:rsid w:val="47B22DD4"/>
    <w:rsid w:val="4828E7B8"/>
    <w:rsid w:val="4943CB3E"/>
    <w:rsid w:val="498C85F4"/>
    <w:rsid w:val="4A045544"/>
    <w:rsid w:val="4A14B431"/>
    <w:rsid w:val="4AA8AA44"/>
    <w:rsid w:val="4B3A5060"/>
    <w:rsid w:val="4B63C46B"/>
    <w:rsid w:val="4B8779BD"/>
    <w:rsid w:val="4B8C4EF6"/>
    <w:rsid w:val="4B9F71A0"/>
    <w:rsid w:val="4BD692F4"/>
    <w:rsid w:val="4BE6BB62"/>
    <w:rsid w:val="4BEC19B3"/>
    <w:rsid w:val="4C36C1ED"/>
    <w:rsid w:val="4CB2F072"/>
    <w:rsid w:val="4CBCDDBD"/>
    <w:rsid w:val="4D230DC3"/>
    <w:rsid w:val="4DEB4BD5"/>
    <w:rsid w:val="4E55AECF"/>
    <w:rsid w:val="4E6F1C2C"/>
    <w:rsid w:val="4E80F27B"/>
    <w:rsid w:val="4EBF56E4"/>
    <w:rsid w:val="4EF2A72D"/>
    <w:rsid w:val="4F995B9E"/>
    <w:rsid w:val="4FBD2E07"/>
    <w:rsid w:val="5168D4F6"/>
    <w:rsid w:val="5183C2EF"/>
    <w:rsid w:val="5198BDE8"/>
    <w:rsid w:val="51BAE7E8"/>
    <w:rsid w:val="51D76C8B"/>
    <w:rsid w:val="5224A92D"/>
    <w:rsid w:val="522F62C6"/>
    <w:rsid w:val="523E1221"/>
    <w:rsid w:val="526240FD"/>
    <w:rsid w:val="5274F82E"/>
    <w:rsid w:val="530D9A2A"/>
    <w:rsid w:val="53524845"/>
    <w:rsid w:val="5375AEEB"/>
    <w:rsid w:val="53FF96E8"/>
    <w:rsid w:val="546B0E0F"/>
    <w:rsid w:val="5505D8E8"/>
    <w:rsid w:val="551048BC"/>
    <w:rsid w:val="551213EC"/>
    <w:rsid w:val="5515151D"/>
    <w:rsid w:val="556180FF"/>
    <w:rsid w:val="5575AB7F"/>
    <w:rsid w:val="55A19E41"/>
    <w:rsid w:val="5604A06A"/>
    <w:rsid w:val="567B912E"/>
    <w:rsid w:val="56CEFD00"/>
    <w:rsid w:val="57EC36EA"/>
    <w:rsid w:val="57F8779D"/>
    <w:rsid w:val="582CED6C"/>
    <w:rsid w:val="58868577"/>
    <w:rsid w:val="5896EDF5"/>
    <w:rsid w:val="58AF1335"/>
    <w:rsid w:val="58D0B4BC"/>
    <w:rsid w:val="58D80E21"/>
    <w:rsid w:val="5940E9EB"/>
    <w:rsid w:val="597F7797"/>
    <w:rsid w:val="5989ABCD"/>
    <w:rsid w:val="59F58639"/>
    <w:rsid w:val="5A32554F"/>
    <w:rsid w:val="5A4F23F3"/>
    <w:rsid w:val="5A72E70F"/>
    <w:rsid w:val="5A7B757D"/>
    <w:rsid w:val="5AC7E58E"/>
    <w:rsid w:val="5B4FE1DF"/>
    <w:rsid w:val="5B698B55"/>
    <w:rsid w:val="5B729E16"/>
    <w:rsid w:val="5BB9789B"/>
    <w:rsid w:val="5C5C750D"/>
    <w:rsid w:val="5C9CAA63"/>
    <w:rsid w:val="5CA7E748"/>
    <w:rsid w:val="5CF946EE"/>
    <w:rsid w:val="5D57E114"/>
    <w:rsid w:val="5D6C1170"/>
    <w:rsid w:val="5D77223E"/>
    <w:rsid w:val="5D7FF26B"/>
    <w:rsid w:val="5D806ADF"/>
    <w:rsid w:val="5D9E1C61"/>
    <w:rsid w:val="5DCDD6D9"/>
    <w:rsid w:val="5DCE2C13"/>
    <w:rsid w:val="5DF65D69"/>
    <w:rsid w:val="5E58C590"/>
    <w:rsid w:val="5E59C5B2"/>
    <w:rsid w:val="5E982767"/>
    <w:rsid w:val="5EB37E39"/>
    <w:rsid w:val="5EEBBC14"/>
    <w:rsid w:val="5F1FC61A"/>
    <w:rsid w:val="5F527444"/>
    <w:rsid w:val="5F57C3BF"/>
    <w:rsid w:val="607316CD"/>
    <w:rsid w:val="6081616E"/>
    <w:rsid w:val="60E07ECC"/>
    <w:rsid w:val="62769021"/>
    <w:rsid w:val="627EB0F5"/>
    <w:rsid w:val="628FD87B"/>
    <w:rsid w:val="62D39A57"/>
    <w:rsid w:val="62DF0E77"/>
    <w:rsid w:val="631E9F28"/>
    <w:rsid w:val="6344513B"/>
    <w:rsid w:val="635B5B6A"/>
    <w:rsid w:val="636BEFCB"/>
    <w:rsid w:val="63C4334E"/>
    <w:rsid w:val="64828347"/>
    <w:rsid w:val="64915765"/>
    <w:rsid w:val="64A7CE68"/>
    <w:rsid w:val="64F38509"/>
    <w:rsid w:val="652AC05C"/>
    <w:rsid w:val="652D6E4B"/>
    <w:rsid w:val="65790E17"/>
    <w:rsid w:val="664F1FFB"/>
    <w:rsid w:val="6655A702"/>
    <w:rsid w:val="66F36252"/>
    <w:rsid w:val="670FC289"/>
    <w:rsid w:val="67399C48"/>
    <w:rsid w:val="68A22663"/>
    <w:rsid w:val="68C6E028"/>
    <w:rsid w:val="68E77C37"/>
    <w:rsid w:val="68E8B295"/>
    <w:rsid w:val="69054DB8"/>
    <w:rsid w:val="6948A7B9"/>
    <w:rsid w:val="6950AB13"/>
    <w:rsid w:val="69D7F7A6"/>
    <w:rsid w:val="6A14F4A2"/>
    <w:rsid w:val="6A809697"/>
    <w:rsid w:val="6AE6A3A7"/>
    <w:rsid w:val="6BFB2D1B"/>
    <w:rsid w:val="6C7A286F"/>
    <w:rsid w:val="6D43A018"/>
    <w:rsid w:val="6D72F6BE"/>
    <w:rsid w:val="6DCAA771"/>
    <w:rsid w:val="6DD75F4E"/>
    <w:rsid w:val="6E024033"/>
    <w:rsid w:val="6E20E1A4"/>
    <w:rsid w:val="6E691EA5"/>
    <w:rsid w:val="6E727184"/>
    <w:rsid w:val="6E8E9EC8"/>
    <w:rsid w:val="6E908E6A"/>
    <w:rsid w:val="6E94257B"/>
    <w:rsid w:val="6E972903"/>
    <w:rsid w:val="6F72FCB4"/>
    <w:rsid w:val="6FC6DD6F"/>
    <w:rsid w:val="7000011A"/>
    <w:rsid w:val="706A948C"/>
    <w:rsid w:val="7078C768"/>
    <w:rsid w:val="708197C5"/>
    <w:rsid w:val="70DBCEAC"/>
    <w:rsid w:val="717D9A9B"/>
    <w:rsid w:val="71811578"/>
    <w:rsid w:val="71AA17B2"/>
    <w:rsid w:val="71B10B02"/>
    <w:rsid w:val="71B6FCEB"/>
    <w:rsid w:val="7251D6E7"/>
    <w:rsid w:val="7296172F"/>
    <w:rsid w:val="72A64119"/>
    <w:rsid w:val="72B6E11C"/>
    <w:rsid w:val="72E231F3"/>
    <w:rsid w:val="72FCE753"/>
    <w:rsid w:val="730CEC3C"/>
    <w:rsid w:val="731A4254"/>
    <w:rsid w:val="731C2F53"/>
    <w:rsid w:val="735AC94A"/>
    <w:rsid w:val="735AF088"/>
    <w:rsid w:val="73814A5B"/>
    <w:rsid w:val="73957617"/>
    <w:rsid w:val="73B6AA47"/>
    <w:rsid w:val="73C8AFB1"/>
    <w:rsid w:val="7426507F"/>
    <w:rsid w:val="747D8286"/>
    <w:rsid w:val="7483074A"/>
    <w:rsid w:val="74C8EACC"/>
    <w:rsid w:val="754CF940"/>
    <w:rsid w:val="76596F35"/>
    <w:rsid w:val="76A10D4E"/>
    <w:rsid w:val="76B7154F"/>
    <w:rsid w:val="76FC99F5"/>
    <w:rsid w:val="779515AF"/>
    <w:rsid w:val="7807C4D6"/>
    <w:rsid w:val="78AE4244"/>
    <w:rsid w:val="78BAB536"/>
    <w:rsid w:val="7916E8E4"/>
    <w:rsid w:val="7921B0E6"/>
    <w:rsid w:val="79589B2D"/>
    <w:rsid w:val="79F7D71A"/>
    <w:rsid w:val="7A0A68E3"/>
    <w:rsid w:val="7A32A73D"/>
    <w:rsid w:val="7AF8BC27"/>
    <w:rsid w:val="7B1F9E4B"/>
    <w:rsid w:val="7B21CECC"/>
    <w:rsid w:val="7D2A98C4"/>
    <w:rsid w:val="7D780EA8"/>
    <w:rsid w:val="7DA8EC85"/>
    <w:rsid w:val="7DBDBCD7"/>
    <w:rsid w:val="7E457E49"/>
    <w:rsid w:val="7E569167"/>
    <w:rsid w:val="7E9B6BB0"/>
    <w:rsid w:val="7FE93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FED22"/>
  <w15:docId w15:val="{92E3DB26-85C7-41B2-B8B8-6474B797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D9"/>
    <w:pPr>
      <w:jc w:val="center"/>
      <w:outlineLvl w:val="0"/>
    </w:pPr>
    <w:rPr>
      <w:rFonts w:asciiTheme="minorHAnsi" w:hAnsiTheme="minorHAnsi" w:cstheme="minorHAnsi"/>
      <w:b/>
      <w:color w:val="000000" w:themeColor="text1"/>
      <w:sz w:val="32"/>
      <w:szCs w:val="28"/>
      <w:lang w:eastAsia="en-GB"/>
    </w:rPr>
  </w:style>
  <w:style w:type="paragraph" w:styleId="Heading2">
    <w:name w:val="heading 2"/>
    <w:basedOn w:val="Heading1"/>
    <w:link w:val="Heading2Char"/>
    <w:uiPriority w:val="9"/>
    <w:qFormat/>
    <w:rsid w:val="00276921"/>
    <w:pPr>
      <w:outlineLvl w:val="1"/>
    </w:pPr>
    <w:rPr>
      <w:rFonts w:eastAsia="Calibri"/>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2A0B36"/>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95892"/>
    <w:rPr>
      <w:rFonts w:eastAsiaTheme="minorEastAsia"/>
      <w:lang w:val="en-US"/>
    </w:rPr>
  </w:style>
  <w:style w:type="character" w:customStyle="1" w:styleId="NoSpacingChar">
    <w:name w:val="No Spacing Char"/>
    <w:basedOn w:val="DefaultParagraphFont"/>
    <w:link w:val="NoSpacing"/>
    <w:uiPriority w:val="1"/>
    <w:rsid w:val="00395892"/>
    <w:rPr>
      <w:rFonts w:eastAsiaTheme="minorEastAsia"/>
      <w:lang w:val="en-US"/>
    </w:rPr>
  </w:style>
  <w:style w:type="paragraph" w:styleId="BalloonText">
    <w:name w:val="Balloon Text"/>
    <w:basedOn w:val="Normal"/>
    <w:link w:val="BalloonTextChar"/>
    <w:uiPriority w:val="99"/>
    <w:semiHidden/>
    <w:unhideWhenUsed/>
    <w:rsid w:val="002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10"/>
    <w:rPr>
      <w:rFonts w:ascii="Segoe UI" w:hAnsi="Segoe UI" w:cs="Segoe UI"/>
      <w:sz w:val="18"/>
      <w:szCs w:val="18"/>
    </w:rPr>
  </w:style>
  <w:style w:type="table" w:styleId="TableGrid">
    <w:name w:val="Table Grid"/>
    <w:basedOn w:val="TableNormal"/>
    <w:uiPriority w:val="39"/>
    <w:rsid w:val="0024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B3D04"/>
    <w:rPr>
      <w:color w:val="0563C1" w:themeColor="hyperlink"/>
      <w:u w:val="single"/>
    </w:rPr>
  </w:style>
  <w:style w:type="character" w:customStyle="1" w:styleId="UnresolvedMention1">
    <w:name w:val="Unresolved Mention1"/>
    <w:basedOn w:val="DefaultParagraphFont"/>
    <w:uiPriority w:val="99"/>
    <w:semiHidden/>
    <w:unhideWhenUsed/>
    <w:rsid w:val="004B3D04"/>
    <w:rPr>
      <w:color w:val="605E5C"/>
      <w:shd w:val="clear" w:color="auto" w:fill="E1DFDD"/>
    </w:rPr>
  </w:style>
  <w:style w:type="table" w:customStyle="1" w:styleId="TableGrid1">
    <w:name w:val="Table Grid1"/>
    <w:basedOn w:val="TableNormal"/>
    <w:next w:val="TableGrid"/>
    <w:uiPriority w:val="39"/>
    <w:rsid w:val="007430E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50E9"/>
    <w:rPr>
      <w:color w:val="954F72" w:themeColor="followedHyperlink"/>
      <w:u w:val="single"/>
    </w:rPr>
  </w:style>
  <w:style w:type="paragraph" w:styleId="NormalWeb">
    <w:name w:val="Normal (Web)"/>
    <w:basedOn w:val="Normal"/>
    <w:uiPriority w:val="99"/>
    <w:semiHidden/>
    <w:unhideWhenUsed/>
    <w:rsid w:val="00D05398"/>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D4958"/>
    <w:rPr>
      <w:sz w:val="16"/>
      <w:szCs w:val="16"/>
    </w:rPr>
  </w:style>
  <w:style w:type="paragraph" w:styleId="CommentText">
    <w:name w:val="annotation text"/>
    <w:basedOn w:val="Normal"/>
    <w:link w:val="CommentTextChar"/>
    <w:uiPriority w:val="99"/>
    <w:semiHidden/>
    <w:unhideWhenUsed/>
    <w:rsid w:val="00BD4958"/>
    <w:rPr>
      <w:sz w:val="20"/>
      <w:szCs w:val="20"/>
    </w:rPr>
  </w:style>
  <w:style w:type="character" w:customStyle="1" w:styleId="CommentTextChar">
    <w:name w:val="Comment Text Char"/>
    <w:basedOn w:val="DefaultParagraphFont"/>
    <w:link w:val="CommentText"/>
    <w:uiPriority w:val="99"/>
    <w:semiHidden/>
    <w:rsid w:val="00BD4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958"/>
    <w:rPr>
      <w:b/>
      <w:bCs/>
    </w:rPr>
  </w:style>
  <w:style w:type="character" w:customStyle="1" w:styleId="CommentSubjectChar">
    <w:name w:val="Comment Subject Char"/>
    <w:basedOn w:val="CommentTextChar"/>
    <w:link w:val="CommentSubject"/>
    <w:uiPriority w:val="99"/>
    <w:semiHidden/>
    <w:rsid w:val="00BD4958"/>
    <w:rPr>
      <w:rFonts w:ascii="Times New Roman" w:eastAsia="Times New Roman" w:hAnsi="Times New Roman" w:cs="Times New Roman"/>
      <w:b/>
      <w:bCs/>
      <w:sz w:val="20"/>
      <w:szCs w:val="20"/>
    </w:rPr>
  </w:style>
  <w:style w:type="paragraph" w:styleId="Revision">
    <w:name w:val="Revision"/>
    <w:hidden/>
    <w:uiPriority w:val="99"/>
    <w:semiHidden/>
    <w:rsid w:val="00F6497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6921"/>
    <w:rPr>
      <w:rFonts w:eastAsia="Calibri" w:cstheme="minorHAnsi"/>
      <w:b/>
      <w:bCs/>
      <w:sz w:val="24"/>
      <w:szCs w:val="24"/>
      <w:lang w:eastAsia="en-GB"/>
    </w:rPr>
  </w:style>
  <w:style w:type="character" w:customStyle="1" w:styleId="UnresolvedMention2">
    <w:name w:val="Unresolved Mention2"/>
    <w:basedOn w:val="DefaultParagraphFont"/>
    <w:uiPriority w:val="99"/>
    <w:semiHidden/>
    <w:unhideWhenUsed/>
    <w:rsid w:val="002F4117"/>
    <w:rPr>
      <w:color w:val="808080"/>
      <w:shd w:val="clear" w:color="auto" w:fill="E6E6E6"/>
    </w:rPr>
  </w:style>
  <w:style w:type="character" w:customStyle="1" w:styleId="Heading1Char">
    <w:name w:val="Heading 1 Char"/>
    <w:basedOn w:val="DefaultParagraphFont"/>
    <w:link w:val="Heading1"/>
    <w:uiPriority w:val="9"/>
    <w:rsid w:val="00DE7BD9"/>
    <w:rPr>
      <w:rFonts w:eastAsia="Times New Roman" w:cstheme="minorHAnsi"/>
      <w:b/>
      <w:color w:val="000000" w:themeColor="text1"/>
      <w:sz w:val="32"/>
      <w:szCs w:val="28"/>
      <w:lang w:eastAsia="en-GB"/>
    </w:rPr>
  </w:style>
  <w:style w:type="paragraph" w:styleId="TOCHeading">
    <w:name w:val="TOC Heading"/>
    <w:basedOn w:val="Heading1"/>
    <w:next w:val="Normal"/>
    <w:uiPriority w:val="39"/>
    <w:unhideWhenUsed/>
    <w:qFormat/>
    <w:rsid w:val="00704370"/>
    <w:pPr>
      <w:spacing w:line="259" w:lineRule="auto"/>
      <w:outlineLvl w:val="9"/>
    </w:pPr>
    <w:rPr>
      <w:lang w:val="en-US"/>
    </w:rPr>
  </w:style>
  <w:style w:type="paragraph" w:styleId="TOC1">
    <w:name w:val="toc 1"/>
    <w:basedOn w:val="Normal"/>
    <w:next w:val="Normal"/>
    <w:autoRedefine/>
    <w:uiPriority w:val="39"/>
    <w:unhideWhenUsed/>
    <w:rsid w:val="000333EC"/>
    <w:pPr>
      <w:tabs>
        <w:tab w:val="right" w:leader="dot" w:pos="13948"/>
      </w:tabs>
      <w:spacing w:after="100"/>
    </w:pPr>
    <w:rPr>
      <w:rFonts w:asciiTheme="minorHAnsi" w:eastAsia="Calibri" w:hAnsiTheme="minorHAnsi" w:cstheme="minorHAnsi"/>
      <w:b/>
      <w:bCs/>
      <w:noProof/>
    </w:rPr>
  </w:style>
  <w:style w:type="paragraph" w:styleId="TOC2">
    <w:name w:val="toc 2"/>
    <w:basedOn w:val="Normal"/>
    <w:next w:val="Normal"/>
    <w:autoRedefine/>
    <w:uiPriority w:val="39"/>
    <w:unhideWhenUsed/>
    <w:rsid w:val="00D46264"/>
    <w:pPr>
      <w:tabs>
        <w:tab w:val="right" w:leader="dot" w:pos="10456"/>
      </w:tabs>
      <w:spacing w:after="100"/>
      <w:ind w:left="240"/>
    </w:pPr>
    <w:rPr>
      <w:rFonts w:asciiTheme="minorHAnsi" w:hAnsiTheme="minorHAnsi" w:cstheme="minorHAnsi"/>
      <w:noProof/>
      <w:sz w:val="22"/>
      <w:szCs w:val="22"/>
    </w:rPr>
  </w:style>
  <w:style w:type="paragraph" w:customStyle="1" w:styleId="Default">
    <w:name w:val="Default"/>
    <w:rsid w:val="002532A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72B5E"/>
    <w:rPr>
      <w:b/>
      <w:bCs/>
    </w:rPr>
  </w:style>
  <w:style w:type="paragraph" w:customStyle="1" w:styleId="1bodycopy">
    <w:name w:val="1 body copy"/>
    <w:basedOn w:val="Normal"/>
    <w:link w:val="1bodycopyChar"/>
    <w:qFormat/>
    <w:rsid w:val="000D087D"/>
    <w:pPr>
      <w:spacing w:after="120"/>
    </w:pPr>
    <w:rPr>
      <w:rFonts w:ascii="Arial" w:eastAsia="MS Mincho" w:hAnsi="Arial"/>
      <w:sz w:val="20"/>
    </w:rPr>
  </w:style>
  <w:style w:type="character" w:customStyle="1" w:styleId="1bodycopyChar">
    <w:name w:val="1 body copy Char"/>
    <w:link w:val="1bodycopy"/>
    <w:rsid w:val="000D087D"/>
    <w:rPr>
      <w:rFonts w:ascii="Arial" w:eastAsia="MS Mincho" w:hAnsi="Arial" w:cs="Times New Roman"/>
      <w:sz w:val="20"/>
      <w:szCs w:val="24"/>
    </w:rPr>
  </w:style>
  <w:style w:type="paragraph" w:customStyle="1" w:styleId="7Tablebodycopy">
    <w:name w:val="7 Table body copy"/>
    <w:basedOn w:val="1bodycopy"/>
    <w:qFormat/>
    <w:rsid w:val="000D087D"/>
    <w:pPr>
      <w:spacing w:after="60"/>
    </w:pPr>
  </w:style>
  <w:style w:type="paragraph" w:customStyle="1" w:styleId="7Tablecopybulleted">
    <w:name w:val="7 Table copy bulleted"/>
    <w:basedOn w:val="7Tablebodycopy"/>
    <w:qFormat/>
    <w:rsid w:val="000D087D"/>
    <w:pPr>
      <w:numPr>
        <w:numId w:val="11"/>
      </w:numPr>
    </w:pPr>
  </w:style>
  <w:style w:type="paragraph" w:customStyle="1" w:styleId="7TableHeading">
    <w:name w:val="7 Table Heading"/>
    <w:basedOn w:val="Normal"/>
    <w:link w:val="7TableHeadingChar"/>
    <w:qFormat/>
    <w:rsid w:val="00350F01"/>
    <w:rPr>
      <w:rFonts w:ascii="Arial" w:eastAsia="MS Mincho" w:hAnsi="Arial"/>
      <w:sz w:val="20"/>
      <w:szCs w:val="20"/>
    </w:rPr>
  </w:style>
  <w:style w:type="character" w:customStyle="1" w:styleId="7TableHeadingChar">
    <w:name w:val="7 Table Heading Char"/>
    <w:link w:val="7TableHeading"/>
    <w:rsid w:val="00350F01"/>
    <w:rPr>
      <w:rFonts w:ascii="Arial" w:eastAsia="MS Mincho" w:hAnsi="Arial" w:cs="Times New Roman"/>
      <w:sz w:val="20"/>
      <w:szCs w:val="20"/>
    </w:rPr>
  </w:style>
  <w:style w:type="character" w:customStyle="1" w:styleId="UnresolvedMention3">
    <w:name w:val="Unresolved Mention3"/>
    <w:basedOn w:val="DefaultParagraphFont"/>
    <w:uiPriority w:val="99"/>
    <w:semiHidden/>
    <w:unhideWhenUsed/>
    <w:rsid w:val="00052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4802">
      <w:bodyDiv w:val="1"/>
      <w:marLeft w:val="0"/>
      <w:marRight w:val="0"/>
      <w:marTop w:val="0"/>
      <w:marBottom w:val="0"/>
      <w:divBdr>
        <w:top w:val="none" w:sz="0" w:space="0" w:color="auto"/>
        <w:left w:val="none" w:sz="0" w:space="0" w:color="auto"/>
        <w:bottom w:val="none" w:sz="0" w:space="0" w:color="auto"/>
        <w:right w:val="none" w:sz="0" w:space="0" w:color="auto"/>
      </w:divBdr>
      <w:divsChild>
        <w:div w:id="595406224">
          <w:marLeft w:val="0"/>
          <w:marRight w:val="0"/>
          <w:marTop w:val="0"/>
          <w:marBottom w:val="0"/>
          <w:divBdr>
            <w:top w:val="none" w:sz="0" w:space="0" w:color="auto"/>
            <w:left w:val="none" w:sz="0" w:space="0" w:color="auto"/>
            <w:bottom w:val="none" w:sz="0" w:space="0" w:color="auto"/>
            <w:right w:val="none" w:sz="0" w:space="0" w:color="auto"/>
          </w:divBdr>
          <w:divsChild>
            <w:div w:id="2114939168">
              <w:marLeft w:val="0"/>
              <w:marRight w:val="0"/>
              <w:marTop w:val="0"/>
              <w:marBottom w:val="0"/>
              <w:divBdr>
                <w:top w:val="none" w:sz="0" w:space="0" w:color="auto"/>
                <w:left w:val="none" w:sz="0" w:space="0" w:color="auto"/>
                <w:bottom w:val="none" w:sz="0" w:space="0" w:color="auto"/>
                <w:right w:val="none" w:sz="0" w:space="0" w:color="auto"/>
              </w:divBdr>
              <w:divsChild>
                <w:div w:id="2089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6761">
      <w:bodyDiv w:val="1"/>
      <w:marLeft w:val="0"/>
      <w:marRight w:val="0"/>
      <w:marTop w:val="0"/>
      <w:marBottom w:val="0"/>
      <w:divBdr>
        <w:top w:val="none" w:sz="0" w:space="0" w:color="auto"/>
        <w:left w:val="none" w:sz="0" w:space="0" w:color="auto"/>
        <w:bottom w:val="none" w:sz="0" w:space="0" w:color="auto"/>
        <w:right w:val="none" w:sz="0" w:space="0" w:color="auto"/>
      </w:divBdr>
    </w:div>
    <w:div w:id="422603831">
      <w:bodyDiv w:val="1"/>
      <w:marLeft w:val="0"/>
      <w:marRight w:val="0"/>
      <w:marTop w:val="0"/>
      <w:marBottom w:val="0"/>
      <w:divBdr>
        <w:top w:val="none" w:sz="0" w:space="0" w:color="auto"/>
        <w:left w:val="none" w:sz="0" w:space="0" w:color="auto"/>
        <w:bottom w:val="none" w:sz="0" w:space="0" w:color="auto"/>
        <w:right w:val="none" w:sz="0" w:space="0" w:color="auto"/>
      </w:divBdr>
    </w:div>
    <w:div w:id="532155716">
      <w:bodyDiv w:val="1"/>
      <w:marLeft w:val="0"/>
      <w:marRight w:val="0"/>
      <w:marTop w:val="0"/>
      <w:marBottom w:val="0"/>
      <w:divBdr>
        <w:top w:val="none" w:sz="0" w:space="0" w:color="auto"/>
        <w:left w:val="none" w:sz="0" w:space="0" w:color="auto"/>
        <w:bottom w:val="none" w:sz="0" w:space="0" w:color="auto"/>
        <w:right w:val="none" w:sz="0" w:space="0" w:color="auto"/>
      </w:divBdr>
    </w:div>
    <w:div w:id="556012998">
      <w:bodyDiv w:val="1"/>
      <w:marLeft w:val="0"/>
      <w:marRight w:val="0"/>
      <w:marTop w:val="0"/>
      <w:marBottom w:val="0"/>
      <w:divBdr>
        <w:top w:val="none" w:sz="0" w:space="0" w:color="auto"/>
        <w:left w:val="none" w:sz="0" w:space="0" w:color="auto"/>
        <w:bottom w:val="none" w:sz="0" w:space="0" w:color="auto"/>
        <w:right w:val="none" w:sz="0" w:space="0" w:color="auto"/>
      </w:divBdr>
    </w:div>
    <w:div w:id="653416789">
      <w:bodyDiv w:val="1"/>
      <w:marLeft w:val="0"/>
      <w:marRight w:val="0"/>
      <w:marTop w:val="0"/>
      <w:marBottom w:val="0"/>
      <w:divBdr>
        <w:top w:val="none" w:sz="0" w:space="0" w:color="auto"/>
        <w:left w:val="none" w:sz="0" w:space="0" w:color="auto"/>
        <w:bottom w:val="none" w:sz="0" w:space="0" w:color="auto"/>
        <w:right w:val="none" w:sz="0" w:space="0" w:color="auto"/>
      </w:divBdr>
    </w:div>
    <w:div w:id="700206871">
      <w:bodyDiv w:val="1"/>
      <w:marLeft w:val="0"/>
      <w:marRight w:val="0"/>
      <w:marTop w:val="0"/>
      <w:marBottom w:val="0"/>
      <w:divBdr>
        <w:top w:val="none" w:sz="0" w:space="0" w:color="auto"/>
        <w:left w:val="none" w:sz="0" w:space="0" w:color="auto"/>
        <w:bottom w:val="none" w:sz="0" w:space="0" w:color="auto"/>
        <w:right w:val="none" w:sz="0" w:space="0" w:color="auto"/>
      </w:divBdr>
    </w:div>
    <w:div w:id="723259859">
      <w:bodyDiv w:val="1"/>
      <w:marLeft w:val="0"/>
      <w:marRight w:val="0"/>
      <w:marTop w:val="0"/>
      <w:marBottom w:val="0"/>
      <w:divBdr>
        <w:top w:val="none" w:sz="0" w:space="0" w:color="auto"/>
        <w:left w:val="none" w:sz="0" w:space="0" w:color="auto"/>
        <w:bottom w:val="none" w:sz="0" w:space="0" w:color="auto"/>
        <w:right w:val="none" w:sz="0" w:space="0" w:color="auto"/>
      </w:divBdr>
    </w:div>
    <w:div w:id="740104348">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864055768">
      <w:bodyDiv w:val="1"/>
      <w:marLeft w:val="0"/>
      <w:marRight w:val="0"/>
      <w:marTop w:val="0"/>
      <w:marBottom w:val="0"/>
      <w:divBdr>
        <w:top w:val="none" w:sz="0" w:space="0" w:color="auto"/>
        <w:left w:val="none" w:sz="0" w:space="0" w:color="auto"/>
        <w:bottom w:val="none" w:sz="0" w:space="0" w:color="auto"/>
        <w:right w:val="none" w:sz="0" w:space="0" w:color="auto"/>
      </w:divBdr>
    </w:div>
    <w:div w:id="879243949">
      <w:bodyDiv w:val="1"/>
      <w:marLeft w:val="0"/>
      <w:marRight w:val="0"/>
      <w:marTop w:val="0"/>
      <w:marBottom w:val="0"/>
      <w:divBdr>
        <w:top w:val="none" w:sz="0" w:space="0" w:color="auto"/>
        <w:left w:val="none" w:sz="0" w:space="0" w:color="auto"/>
        <w:bottom w:val="none" w:sz="0" w:space="0" w:color="auto"/>
        <w:right w:val="none" w:sz="0" w:space="0" w:color="auto"/>
      </w:divBdr>
    </w:div>
    <w:div w:id="920453404">
      <w:bodyDiv w:val="1"/>
      <w:marLeft w:val="0"/>
      <w:marRight w:val="0"/>
      <w:marTop w:val="0"/>
      <w:marBottom w:val="0"/>
      <w:divBdr>
        <w:top w:val="none" w:sz="0" w:space="0" w:color="auto"/>
        <w:left w:val="none" w:sz="0" w:space="0" w:color="auto"/>
        <w:bottom w:val="none" w:sz="0" w:space="0" w:color="auto"/>
        <w:right w:val="none" w:sz="0" w:space="0" w:color="auto"/>
      </w:divBdr>
    </w:div>
    <w:div w:id="940340023">
      <w:bodyDiv w:val="1"/>
      <w:marLeft w:val="0"/>
      <w:marRight w:val="0"/>
      <w:marTop w:val="0"/>
      <w:marBottom w:val="0"/>
      <w:divBdr>
        <w:top w:val="none" w:sz="0" w:space="0" w:color="auto"/>
        <w:left w:val="none" w:sz="0" w:space="0" w:color="auto"/>
        <w:bottom w:val="none" w:sz="0" w:space="0" w:color="auto"/>
        <w:right w:val="none" w:sz="0" w:space="0" w:color="auto"/>
      </w:divBdr>
      <w:divsChild>
        <w:div w:id="1531992969">
          <w:marLeft w:val="0"/>
          <w:marRight w:val="0"/>
          <w:marTop w:val="0"/>
          <w:marBottom w:val="0"/>
          <w:divBdr>
            <w:top w:val="none" w:sz="0" w:space="0" w:color="auto"/>
            <w:left w:val="none" w:sz="0" w:space="0" w:color="auto"/>
            <w:bottom w:val="none" w:sz="0" w:space="0" w:color="auto"/>
            <w:right w:val="none" w:sz="0" w:space="0" w:color="auto"/>
          </w:divBdr>
          <w:divsChild>
            <w:div w:id="646251416">
              <w:marLeft w:val="0"/>
              <w:marRight w:val="0"/>
              <w:marTop w:val="0"/>
              <w:marBottom w:val="0"/>
              <w:divBdr>
                <w:top w:val="none" w:sz="0" w:space="0" w:color="auto"/>
                <w:left w:val="none" w:sz="0" w:space="0" w:color="auto"/>
                <w:bottom w:val="none" w:sz="0" w:space="0" w:color="auto"/>
                <w:right w:val="none" w:sz="0" w:space="0" w:color="auto"/>
              </w:divBdr>
              <w:divsChild>
                <w:div w:id="1582564290">
                  <w:marLeft w:val="0"/>
                  <w:marRight w:val="0"/>
                  <w:marTop w:val="0"/>
                  <w:marBottom w:val="0"/>
                  <w:divBdr>
                    <w:top w:val="none" w:sz="0" w:space="0" w:color="auto"/>
                    <w:left w:val="none" w:sz="0" w:space="0" w:color="auto"/>
                    <w:bottom w:val="none" w:sz="0" w:space="0" w:color="auto"/>
                    <w:right w:val="none" w:sz="0" w:space="0" w:color="auto"/>
                  </w:divBdr>
                  <w:divsChild>
                    <w:div w:id="732121946">
                      <w:marLeft w:val="0"/>
                      <w:marRight w:val="0"/>
                      <w:marTop w:val="0"/>
                      <w:marBottom w:val="0"/>
                      <w:divBdr>
                        <w:top w:val="none" w:sz="0" w:space="0" w:color="auto"/>
                        <w:left w:val="none" w:sz="0" w:space="0" w:color="auto"/>
                        <w:bottom w:val="none" w:sz="0" w:space="0" w:color="auto"/>
                        <w:right w:val="none" w:sz="0" w:space="0" w:color="auto"/>
                      </w:divBdr>
                      <w:divsChild>
                        <w:div w:id="862592787">
                          <w:marLeft w:val="0"/>
                          <w:marRight w:val="0"/>
                          <w:marTop w:val="0"/>
                          <w:marBottom w:val="0"/>
                          <w:divBdr>
                            <w:top w:val="none" w:sz="0" w:space="0" w:color="auto"/>
                            <w:left w:val="none" w:sz="0" w:space="0" w:color="auto"/>
                            <w:bottom w:val="none" w:sz="0" w:space="0" w:color="auto"/>
                            <w:right w:val="none" w:sz="0" w:space="0" w:color="auto"/>
                          </w:divBdr>
                          <w:divsChild>
                            <w:div w:id="4389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55942">
      <w:bodyDiv w:val="1"/>
      <w:marLeft w:val="0"/>
      <w:marRight w:val="0"/>
      <w:marTop w:val="0"/>
      <w:marBottom w:val="0"/>
      <w:divBdr>
        <w:top w:val="none" w:sz="0" w:space="0" w:color="auto"/>
        <w:left w:val="none" w:sz="0" w:space="0" w:color="auto"/>
        <w:bottom w:val="none" w:sz="0" w:space="0" w:color="auto"/>
        <w:right w:val="none" w:sz="0" w:space="0" w:color="auto"/>
      </w:divBdr>
    </w:div>
    <w:div w:id="1084298069">
      <w:bodyDiv w:val="1"/>
      <w:marLeft w:val="0"/>
      <w:marRight w:val="0"/>
      <w:marTop w:val="0"/>
      <w:marBottom w:val="0"/>
      <w:divBdr>
        <w:top w:val="none" w:sz="0" w:space="0" w:color="auto"/>
        <w:left w:val="none" w:sz="0" w:space="0" w:color="auto"/>
        <w:bottom w:val="none" w:sz="0" w:space="0" w:color="auto"/>
        <w:right w:val="none" w:sz="0" w:space="0" w:color="auto"/>
      </w:divBdr>
    </w:div>
    <w:div w:id="1182891899">
      <w:bodyDiv w:val="1"/>
      <w:marLeft w:val="0"/>
      <w:marRight w:val="0"/>
      <w:marTop w:val="0"/>
      <w:marBottom w:val="0"/>
      <w:divBdr>
        <w:top w:val="none" w:sz="0" w:space="0" w:color="auto"/>
        <w:left w:val="none" w:sz="0" w:space="0" w:color="auto"/>
        <w:bottom w:val="none" w:sz="0" w:space="0" w:color="auto"/>
        <w:right w:val="none" w:sz="0" w:space="0" w:color="auto"/>
      </w:divBdr>
    </w:div>
    <w:div w:id="1231578209">
      <w:bodyDiv w:val="1"/>
      <w:marLeft w:val="0"/>
      <w:marRight w:val="0"/>
      <w:marTop w:val="0"/>
      <w:marBottom w:val="0"/>
      <w:divBdr>
        <w:top w:val="none" w:sz="0" w:space="0" w:color="auto"/>
        <w:left w:val="none" w:sz="0" w:space="0" w:color="auto"/>
        <w:bottom w:val="none" w:sz="0" w:space="0" w:color="auto"/>
        <w:right w:val="none" w:sz="0" w:space="0" w:color="auto"/>
      </w:divBdr>
    </w:div>
    <w:div w:id="1242058755">
      <w:bodyDiv w:val="1"/>
      <w:marLeft w:val="0"/>
      <w:marRight w:val="0"/>
      <w:marTop w:val="0"/>
      <w:marBottom w:val="0"/>
      <w:divBdr>
        <w:top w:val="none" w:sz="0" w:space="0" w:color="auto"/>
        <w:left w:val="none" w:sz="0" w:space="0" w:color="auto"/>
        <w:bottom w:val="none" w:sz="0" w:space="0" w:color="auto"/>
        <w:right w:val="none" w:sz="0" w:space="0" w:color="auto"/>
      </w:divBdr>
    </w:div>
    <w:div w:id="1298730201">
      <w:bodyDiv w:val="1"/>
      <w:marLeft w:val="0"/>
      <w:marRight w:val="0"/>
      <w:marTop w:val="0"/>
      <w:marBottom w:val="0"/>
      <w:divBdr>
        <w:top w:val="none" w:sz="0" w:space="0" w:color="auto"/>
        <w:left w:val="none" w:sz="0" w:space="0" w:color="auto"/>
        <w:bottom w:val="none" w:sz="0" w:space="0" w:color="auto"/>
        <w:right w:val="none" w:sz="0" w:space="0" w:color="auto"/>
      </w:divBdr>
      <w:divsChild>
        <w:div w:id="1556354121">
          <w:marLeft w:val="0"/>
          <w:marRight w:val="0"/>
          <w:marTop w:val="0"/>
          <w:marBottom w:val="0"/>
          <w:divBdr>
            <w:top w:val="none" w:sz="0" w:space="0" w:color="auto"/>
            <w:left w:val="none" w:sz="0" w:space="0" w:color="auto"/>
            <w:bottom w:val="none" w:sz="0" w:space="0" w:color="auto"/>
            <w:right w:val="none" w:sz="0" w:space="0" w:color="auto"/>
          </w:divBdr>
          <w:divsChild>
            <w:div w:id="934635106">
              <w:marLeft w:val="0"/>
              <w:marRight w:val="0"/>
              <w:marTop w:val="0"/>
              <w:marBottom w:val="0"/>
              <w:divBdr>
                <w:top w:val="none" w:sz="0" w:space="0" w:color="auto"/>
                <w:left w:val="none" w:sz="0" w:space="0" w:color="auto"/>
                <w:bottom w:val="none" w:sz="0" w:space="0" w:color="auto"/>
                <w:right w:val="none" w:sz="0" w:space="0" w:color="auto"/>
              </w:divBdr>
              <w:divsChild>
                <w:div w:id="687683299">
                  <w:marLeft w:val="0"/>
                  <w:marRight w:val="0"/>
                  <w:marTop w:val="0"/>
                  <w:marBottom w:val="0"/>
                  <w:divBdr>
                    <w:top w:val="none" w:sz="0" w:space="0" w:color="auto"/>
                    <w:left w:val="none" w:sz="0" w:space="0" w:color="auto"/>
                    <w:bottom w:val="none" w:sz="0" w:space="0" w:color="auto"/>
                    <w:right w:val="none" w:sz="0" w:space="0" w:color="auto"/>
                  </w:divBdr>
                  <w:divsChild>
                    <w:div w:id="1030570720">
                      <w:marLeft w:val="0"/>
                      <w:marRight w:val="0"/>
                      <w:marTop w:val="0"/>
                      <w:marBottom w:val="0"/>
                      <w:divBdr>
                        <w:top w:val="none" w:sz="0" w:space="0" w:color="auto"/>
                        <w:left w:val="none" w:sz="0" w:space="0" w:color="auto"/>
                        <w:bottom w:val="none" w:sz="0" w:space="0" w:color="auto"/>
                        <w:right w:val="none" w:sz="0" w:space="0" w:color="auto"/>
                      </w:divBdr>
                      <w:divsChild>
                        <w:div w:id="1442921177">
                          <w:marLeft w:val="0"/>
                          <w:marRight w:val="0"/>
                          <w:marTop w:val="0"/>
                          <w:marBottom w:val="0"/>
                          <w:divBdr>
                            <w:top w:val="none" w:sz="0" w:space="0" w:color="auto"/>
                            <w:left w:val="none" w:sz="0" w:space="0" w:color="auto"/>
                            <w:bottom w:val="none" w:sz="0" w:space="0" w:color="auto"/>
                            <w:right w:val="none" w:sz="0" w:space="0" w:color="auto"/>
                          </w:divBdr>
                          <w:divsChild>
                            <w:div w:id="9725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44292">
      <w:bodyDiv w:val="1"/>
      <w:marLeft w:val="0"/>
      <w:marRight w:val="0"/>
      <w:marTop w:val="0"/>
      <w:marBottom w:val="0"/>
      <w:divBdr>
        <w:top w:val="none" w:sz="0" w:space="0" w:color="auto"/>
        <w:left w:val="none" w:sz="0" w:space="0" w:color="auto"/>
        <w:bottom w:val="none" w:sz="0" w:space="0" w:color="auto"/>
        <w:right w:val="none" w:sz="0" w:space="0" w:color="auto"/>
      </w:divBdr>
    </w:div>
    <w:div w:id="1549996925">
      <w:bodyDiv w:val="1"/>
      <w:marLeft w:val="0"/>
      <w:marRight w:val="0"/>
      <w:marTop w:val="0"/>
      <w:marBottom w:val="0"/>
      <w:divBdr>
        <w:top w:val="none" w:sz="0" w:space="0" w:color="auto"/>
        <w:left w:val="none" w:sz="0" w:space="0" w:color="auto"/>
        <w:bottom w:val="none" w:sz="0" w:space="0" w:color="auto"/>
        <w:right w:val="none" w:sz="0" w:space="0" w:color="auto"/>
      </w:divBdr>
      <w:divsChild>
        <w:div w:id="446241663">
          <w:marLeft w:val="0"/>
          <w:marRight w:val="0"/>
          <w:marTop w:val="0"/>
          <w:marBottom w:val="0"/>
          <w:divBdr>
            <w:top w:val="none" w:sz="0" w:space="0" w:color="auto"/>
            <w:left w:val="none" w:sz="0" w:space="0" w:color="auto"/>
            <w:bottom w:val="none" w:sz="0" w:space="0" w:color="auto"/>
            <w:right w:val="none" w:sz="0" w:space="0" w:color="auto"/>
          </w:divBdr>
          <w:divsChild>
            <w:div w:id="1865703324">
              <w:marLeft w:val="0"/>
              <w:marRight w:val="0"/>
              <w:marTop w:val="0"/>
              <w:marBottom w:val="0"/>
              <w:divBdr>
                <w:top w:val="none" w:sz="0" w:space="0" w:color="auto"/>
                <w:left w:val="none" w:sz="0" w:space="0" w:color="auto"/>
                <w:bottom w:val="none" w:sz="0" w:space="0" w:color="auto"/>
                <w:right w:val="none" w:sz="0" w:space="0" w:color="auto"/>
              </w:divBdr>
              <w:divsChild>
                <w:div w:id="60712196">
                  <w:marLeft w:val="0"/>
                  <w:marRight w:val="0"/>
                  <w:marTop w:val="0"/>
                  <w:marBottom w:val="0"/>
                  <w:divBdr>
                    <w:top w:val="none" w:sz="0" w:space="0" w:color="auto"/>
                    <w:left w:val="none" w:sz="0" w:space="0" w:color="auto"/>
                    <w:bottom w:val="none" w:sz="0" w:space="0" w:color="auto"/>
                    <w:right w:val="none" w:sz="0" w:space="0" w:color="auto"/>
                  </w:divBdr>
                  <w:divsChild>
                    <w:div w:id="930620232">
                      <w:marLeft w:val="0"/>
                      <w:marRight w:val="0"/>
                      <w:marTop w:val="0"/>
                      <w:marBottom w:val="0"/>
                      <w:divBdr>
                        <w:top w:val="none" w:sz="0" w:space="0" w:color="auto"/>
                        <w:left w:val="none" w:sz="0" w:space="0" w:color="auto"/>
                        <w:bottom w:val="none" w:sz="0" w:space="0" w:color="auto"/>
                        <w:right w:val="none" w:sz="0" w:space="0" w:color="auto"/>
                      </w:divBdr>
                      <w:divsChild>
                        <w:div w:id="1043136690">
                          <w:marLeft w:val="0"/>
                          <w:marRight w:val="0"/>
                          <w:marTop w:val="0"/>
                          <w:marBottom w:val="0"/>
                          <w:divBdr>
                            <w:top w:val="none" w:sz="0" w:space="0" w:color="auto"/>
                            <w:left w:val="none" w:sz="0" w:space="0" w:color="auto"/>
                            <w:bottom w:val="none" w:sz="0" w:space="0" w:color="auto"/>
                            <w:right w:val="none" w:sz="0" w:space="0" w:color="auto"/>
                          </w:divBdr>
                          <w:divsChild>
                            <w:div w:id="630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8356">
      <w:bodyDiv w:val="1"/>
      <w:marLeft w:val="0"/>
      <w:marRight w:val="0"/>
      <w:marTop w:val="0"/>
      <w:marBottom w:val="0"/>
      <w:divBdr>
        <w:top w:val="none" w:sz="0" w:space="0" w:color="auto"/>
        <w:left w:val="none" w:sz="0" w:space="0" w:color="auto"/>
        <w:bottom w:val="none" w:sz="0" w:space="0" w:color="auto"/>
        <w:right w:val="none" w:sz="0" w:space="0" w:color="auto"/>
      </w:divBdr>
    </w:div>
    <w:div w:id="1841311239">
      <w:bodyDiv w:val="1"/>
      <w:marLeft w:val="0"/>
      <w:marRight w:val="0"/>
      <w:marTop w:val="0"/>
      <w:marBottom w:val="0"/>
      <w:divBdr>
        <w:top w:val="none" w:sz="0" w:space="0" w:color="auto"/>
        <w:left w:val="none" w:sz="0" w:space="0" w:color="auto"/>
        <w:bottom w:val="none" w:sz="0" w:space="0" w:color="auto"/>
        <w:right w:val="none" w:sz="0" w:space="0" w:color="auto"/>
      </w:divBdr>
    </w:div>
    <w:div w:id="1857108601">
      <w:bodyDiv w:val="1"/>
      <w:marLeft w:val="0"/>
      <w:marRight w:val="0"/>
      <w:marTop w:val="0"/>
      <w:marBottom w:val="0"/>
      <w:divBdr>
        <w:top w:val="none" w:sz="0" w:space="0" w:color="auto"/>
        <w:left w:val="none" w:sz="0" w:space="0" w:color="auto"/>
        <w:bottom w:val="none" w:sz="0" w:space="0" w:color="auto"/>
        <w:right w:val="none" w:sz="0" w:space="0" w:color="auto"/>
      </w:divBdr>
    </w:div>
    <w:div w:id="1869290248">
      <w:bodyDiv w:val="1"/>
      <w:marLeft w:val="0"/>
      <w:marRight w:val="0"/>
      <w:marTop w:val="0"/>
      <w:marBottom w:val="0"/>
      <w:divBdr>
        <w:top w:val="none" w:sz="0" w:space="0" w:color="auto"/>
        <w:left w:val="none" w:sz="0" w:space="0" w:color="auto"/>
        <w:bottom w:val="none" w:sz="0" w:space="0" w:color="auto"/>
        <w:right w:val="none" w:sz="0" w:space="0" w:color="auto"/>
      </w:divBdr>
    </w:div>
    <w:div w:id="21448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www.worcestershire.gov.uk/downloads/file/12546/education_and_early_help_bulletin_covid-19_update_37_-_20_may_2020" TargetMode="External"/><Relationship Id="rId47" Type="http://schemas.openxmlformats.org/officeDocument/2006/relationships/hyperlink" Target="https://www.gov.uk/government/publications/managing-school-premises-during-the-coronavirus-outbreak" TargetMode="External"/><Relationship Id="rId63" Type="http://schemas.openxmlformats.org/officeDocument/2006/relationships/hyperlink" Target="http://www.worcestershire.gov.uk/downloads/file/12635/education_and_early_help_bulletin_covid-19_update_54_-_26_june_2020" TargetMode="External"/><Relationship Id="rId68" Type="http://schemas.openxmlformats.org/officeDocument/2006/relationships/hyperlink" Target="https://www.gov.uk/government/collections/coronavirus-covid-19-list-of-guidance" TargetMode="External"/><Relationship Id="rId2" Type="http://schemas.openxmlformats.org/officeDocument/2006/relationships/customXml" Target="../customXml/item2.xml"/><Relationship Id="rId16" Type="http://schemas.openxmlformats.org/officeDocument/2006/relationships/hyperlink" Target="https://www.gov.uk/coronavirus/education-and-childcare" TargetMode="External"/><Relationship Id="rId29" Type="http://schemas.openxmlformats.org/officeDocument/2006/relationships/hyperlink" Target="https://www.gov.uk/government/publications/guidance-for-full-opening-special-schools-and-other-specialist-settings" TargetMode="External"/><Relationship Id="rId11" Type="http://schemas.openxmlformats.org/officeDocument/2006/relationships/hyperlink" Target="http://www.worcestershire.gov.uk/recoveryschools"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health-protection-team" TargetMode="External"/><Relationship Id="rId40" Type="http://schemas.openxmlformats.org/officeDocument/2006/relationships/hyperlink" Target="http://www.worcestershire.gov.uk/downloads/file/12499/education_and_early_help_bulletin_covid-19_update_28_-_1_may_2020" TargetMode="External"/><Relationship Id="rId45"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53" Type="http://schemas.openxmlformats.org/officeDocument/2006/relationships/hyperlink" Target="http://www.worcestershire.gov.uk/downloads/file/12570/education_and_early_help_bulletin_covid-19_update_41_-_29_may_2020" TargetMode="External"/><Relationship Id="rId58" Type="http://schemas.openxmlformats.org/officeDocument/2006/relationships/hyperlink" Target="https://legionellacontrol.com/compliance/recommission-water-systems-post-covid-19-lockdown/" TargetMode="External"/><Relationship Id="rId66" Type="http://schemas.openxmlformats.org/officeDocument/2006/relationships/hyperlink" Target="http://www.worcestershire.gov.uk/info/20775/coronavirus_covid-19_frequently_asked_questions_for_schools/2196/coronavirus_covid-19_frequently_asked_questions_for_schools/7"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staying-alert-and-safe-social-distancing/staying-alert-and-safe-social-distancing-after-4-july" TargetMode="External"/><Relationship Id="rId19" Type="http://schemas.openxmlformats.org/officeDocument/2006/relationships/hyperlink" Target="https://www.gov.uk/guidance/rapid-lateral-flow-testing-for-households-and-bubbles-of-school-pupils-and-staff" TargetMode="External"/><Relationship Id="rId14" Type="http://schemas.openxmlformats.org/officeDocument/2006/relationships/hyperlink" Target="https://www.nhs.uk/conditions/coronavirus-covid-19/"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www.worcestershire.gov.uk/downloads/file/12551/education_and_early_help_bulletin_covid-19_update_38_-_22_may_2020" TargetMode="External"/><Relationship Id="rId48" Type="http://schemas.openxmlformats.org/officeDocument/2006/relationships/hyperlink" Target="https://legionellacontrol.com/compliance/recommission-water-systems-post-covid-19-lockdown/" TargetMode="External"/><Relationship Id="rId56" Type="http://schemas.openxmlformats.org/officeDocument/2006/relationships/hyperlink" Target="http://www.gov.uk/government/publications/managing-school-premises-during-the-coronavirus-outbreak/managing-school-premises-which-are-partially-open-during-the-coronavirus-outbreak" TargetMode="External"/><Relationship Id="rId64" Type="http://schemas.openxmlformats.org/officeDocument/2006/relationships/hyperlink" Target="mailto:WCCHRConsultancy@liberata.com" TargetMode="External"/><Relationship Id="rId69" Type="http://schemas.openxmlformats.org/officeDocument/2006/relationships/hyperlink" Target="https://www.gov.uk/government/publications/data-protection-toolkit-for-schools" TargetMode="External"/><Relationship Id="rId8" Type="http://schemas.openxmlformats.org/officeDocument/2006/relationships/webSettings" Target="webSettings.xml"/><Relationship Id="rId51" Type="http://schemas.openxmlformats.org/officeDocument/2006/relationships/hyperlink" Target="http://www.worcestershire.gov.uk/phasedschoolsreopening"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worcestershire.gov.uk/downloads/download/1433/phased_re-opening_of_schools_and_settings_documents" TargetMode="External"/><Relationship Id="rId17" Type="http://schemas.openxmlformats.org/officeDocument/2006/relationships/hyperlink" Target="http://www.worcestershire.gov.uk/recovery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www.worcestershire.gov.uk/info/20774/coronavirus_covid-19_advice_for_schools_and_education_settings/2211/coronavirus_covid-19_general_faqs_for_education_providers/4" TargetMode="External"/><Relationship Id="rId46"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59" Type="http://schemas.openxmlformats.org/officeDocument/2006/relationships/hyperlink" Target="https://www.hse.gov.uk/coronavirus/equipment-and-machinery/air-conditioning-and-ventilation.htm" TargetMode="External"/><Relationship Id="rId67" Type="http://schemas.openxmlformats.org/officeDocument/2006/relationships/hyperlink" Target="http://www.worcestershire.gov.uk/downloads/download/1421/coronavirus_covid-19_education_and_early_help_bulletin_for_schools"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www.worcestershire.gov.uk/downloads/file/12479/education_and_early_help_bulletin_covid-19_update_25_-_24_april_2020" TargetMode="External"/><Relationship Id="rId54" Type="http://schemas.openxmlformats.org/officeDocument/2006/relationships/hyperlink" Target="https://www.gov.uk/government/publications/managing-school-premises-during-the-coronavirus-outbreak/managing-school-premises-which-are-partially-open-during-the-coronavirus-outbreak" TargetMode="External"/><Relationship Id="rId62" Type="http://schemas.openxmlformats.org/officeDocument/2006/relationships/hyperlink" Target="https://assets.publishing.service.gov.uk/government/uploads/system/uploads/attachment_data/file/892085/disparities_review.pdf" TargetMode="External"/><Relationship Id="rId70" Type="http://schemas.openxmlformats.org/officeDocument/2006/relationships/hyperlink" Target="https://www.gov.uk/government/publications/coronavirus-covid-19-induction-for-newly-qualified-teacher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hse.gov.uk/coronavirus/equipment-and-machinery/air-conditioning-and-ventilation.htm" TargetMode="External"/><Relationship Id="rId5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0" Type="http://schemas.openxmlformats.org/officeDocument/2006/relationships/endnotes" Target="endnotes.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mailto:CV19Logistics@worcestershire.gov.uk" TargetMode="External"/><Relationship Id="rId52" Type="http://schemas.openxmlformats.org/officeDocument/2006/relationships/hyperlink" Target="http://www.worcestershire.gov.uk/recoveryschools" TargetMode="External"/><Relationship Id="rId60" Type="http://schemas.openxmlformats.org/officeDocument/2006/relationships/hyperlink" Target="https://www.gov.uk/government/publications/actions-for-schools-during-the-coronavirus-outbreak/guidance-for-full-opening-schools" TargetMode="External"/><Relationship Id="rId65" Type="http://schemas.openxmlformats.org/officeDocument/2006/relationships/hyperlink" Target="mailto:CV19EducationSchools@worcschildrenfirst.org.uk"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organisations/public-health-england" TargetMode="External"/><Relationship Id="rId18" Type="http://schemas.openxmlformats.org/officeDocument/2006/relationships/hyperlink" Target="http://www.worcestershire.gov.uk/downloads/download/1421/coronavirus_covid-19_education_and_early_help_bulletin_for_schools" TargetMode="External"/><Relationship Id="rId39" Type="http://schemas.openxmlformats.org/officeDocument/2006/relationships/hyperlink" Target="http://www.worcestershire.gov.uk/downloads/file/12524/education_and_early_help_bulletin_covid-19_update_35_-_15_may_2020"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50" Type="http://schemas.openxmlformats.org/officeDocument/2006/relationships/hyperlink" Target="https://www.hse.gov.uk/event-safety/temporary-demountable-structures.htm" TargetMode="External"/><Relationship Id="rId55" Type="http://schemas.openxmlformats.org/officeDocument/2006/relationships/hyperlink" Target="https://www.gov.uk/government/publications/managing-school-premises-during-the-coronavirus-outbreak" TargetMode="External"/><Relationship Id="rId7" Type="http://schemas.openxmlformats.org/officeDocument/2006/relationships/settings" Target="settings.xml"/><Relationship Id="rId71" Type="http://schemas.openxmlformats.org/officeDocument/2006/relationships/hyperlink" Target="https://www.gov.uk/government/publications/coronavirus-covid-19-maintaining-educational-pro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7" ma:contentTypeDescription="Create a new document." ma:contentTypeScope="" ma:versionID="097bc199910058e6b02c90432e0f926f">
  <xsd:schema xmlns:xsd="http://www.w3.org/2001/XMLSchema" xmlns:xs="http://www.w3.org/2001/XMLSchema" xmlns:p="http://schemas.microsoft.com/office/2006/metadata/properties" xmlns:ns3="cfe458e0-b285-4c0f-8b2c-3790723d9cbd" targetNamespace="http://schemas.microsoft.com/office/2006/metadata/properties" ma:root="true" ma:fieldsID="fa79180ccbf43c0d6009dc9eb6ca64bb"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577A-87B8-47EA-9717-41BC57A3E8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15CC5-57FA-4109-B833-C2C1F8080073}">
  <ds:schemaRefs>
    <ds:schemaRef ds:uri="http://schemas.microsoft.com/sharepoint/v3/contenttype/forms"/>
  </ds:schemaRefs>
</ds:datastoreItem>
</file>

<file path=customXml/itemProps3.xml><?xml version="1.0" encoding="utf-8"?>
<ds:datastoreItem xmlns:ds="http://schemas.openxmlformats.org/officeDocument/2006/customXml" ds:itemID="{94B66A20-2AF0-463F-9401-B29E312D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D41F9-C9E4-4135-A235-5959C37A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10102</Words>
  <Characters>57586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67553</CharactersWithSpaces>
  <SharedDoc>false</SharedDoc>
  <HLinks>
    <vt:vector size="336" baseType="variant">
      <vt:variant>
        <vt:i4>5308444</vt:i4>
      </vt:variant>
      <vt:variant>
        <vt:i4>165</vt:i4>
      </vt:variant>
      <vt:variant>
        <vt:i4>0</vt:i4>
      </vt:variant>
      <vt:variant>
        <vt:i4>5</vt:i4>
      </vt:variant>
      <vt:variant>
        <vt:lpwstr>https://www.gov.uk/government/publications/coronavirus-covid-19-maintaining-educational-provision</vt:lpwstr>
      </vt:variant>
      <vt:variant>
        <vt:lpwstr/>
      </vt:variant>
      <vt:variant>
        <vt:i4>3539048</vt:i4>
      </vt:variant>
      <vt:variant>
        <vt:i4>162</vt:i4>
      </vt:variant>
      <vt:variant>
        <vt:i4>0</vt:i4>
      </vt:variant>
      <vt:variant>
        <vt:i4>5</vt:i4>
      </vt:variant>
      <vt:variant>
        <vt:lpwstr>https://www.gov.uk/government/publications/coronavirus-covid-19-induction-for-newly-qualified-teachers</vt:lpwstr>
      </vt:variant>
      <vt:variant>
        <vt:lpwstr/>
      </vt:variant>
      <vt:variant>
        <vt:i4>7798885</vt:i4>
      </vt:variant>
      <vt:variant>
        <vt:i4>159</vt:i4>
      </vt:variant>
      <vt:variant>
        <vt:i4>0</vt:i4>
      </vt:variant>
      <vt:variant>
        <vt:i4>5</vt:i4>
      </vt:variant>
      <vt:variant>
        <vt:lpwstr>https://www.gov.uk/government/publications/data-protection-toolkit-for-schools</vt:lpwstr>
      </vt:variant>
      <vt:variant>
        <vt:lpwstr/>
      </vt:variant>
      <vt:variant>
        <vt:i4>8323129</vt:i4>
      </vt:variant>
      <vt:variant>
        <vt:i4>156</vt:i4>
      </vt:variant>
      <vt:variant>
        <vt:i4>0</vt:i4>
      </vt:variant>
      <vt:variant>
        <vt:i4>5</vt:i4>
      </vt:variant>
      <vt:variant>
        <vt:lpwstr>https://www.gov.uk/government/collections/coronavirus-covid-19-list-of-guidance</vt:lpwstr>
      </vt:variant>
      <vt:variant>
        <vt:lpwstr/>
      </vt:variant>
      <vt:variant>
        <vt:i4>2424936</vt:i4>
      </vt:variant>
      <vt:variant>
        <vt:i4>153</vt:i4>
      </vt:variant>
      <vt:variant>
        <vt:i4>0</vt:i4>
      </vt:variant>
      <vt:variant>
        <vt:i4>5</vt:i4>
      </vt:variant>
      <vt:variant>
        <vt:lpwstr>http://www.worcestershire.gov.uk/downloads/download/1421/coronavirus_covid-19_education_and_early_help_bulletin_for_schools</vt:lpwstr>
      </vt:variant>
      <vt:variant>
        <vt:lpwstr/>
      </vt:variant>
      <vt:variant>
        <vt:i4>6619237</vt:i4>
      </vt:variant>
      <vt:variant>
        <vt:i4>150</vt:i4>
      </vt:variant>
      <vt:variant>
        <vt:i4>0</vt:i4>
      </vt:variant>
      <vt:variant>
        <vt:i4>5</vt:i4>
      </vt:variant>
      <vt:variant>
        <vt:lpwstr>http://www.worcestershire.gov.uk/info/20775/coronavirus_covid-19_frequently_asked_questions_for_schools/2196/coronavirus_covid-19_frequently_asked_questions_for_schools/7</vt:lpwstr>
      </vt:variant>
      <vt:variant>
        <vt:lpwstr/>
      </vt:variant>
      <vt:variant>
        <vt:i4>8126488</vt:i4>
      </vt:variant>
      <vt:variant>
        <vt:i4>147</vt:i4>
      </vt:variant>
      <vt:variant>
        <vt:i4>0</vt:i4>
      </vt:variant>
      <vt:variant>
        <vt:i4>5</vt:i4>
      </vt:variant>
      <vt:variant>
        <vt:lpwstr>mailto:CV19EducationSchools@worcschildrenfirst.org.uk</vt:lpwstr>
      </vt:variant>
      <vt:variant>
        <vt:lpwstr/>
      </vt:variant>
      <vt:variant>
        <vt:i4>3407891</vt:i4>
      </vt:variant>
      <vt:variant>
        <vt:i4>144</vt:i4>
      </vt:variant>
      <vt:variant>
        <vt:i4>0</vt:i4>
      </vt:variant>
      <vt:variant>
        <vt:i4>5</vt:i4>
      </vt:variant>
      <vt:variant>
        <vt:lpwstr>mailto:WCCHRConsultancy@liberata.com</vt:lpwstr>
      </vt:variant>
      <vt:variant>
        <vt:lpwstr/>
      </vt:variant>
      <vt:variant>
        <vt:i4>1966156</vt:i4>
      </vt:variant>
      <vt:variant>
        <vt:i4>141</vt:i4>
      </vt:variant>
      <vt:variant>
        <vt:i4>0</vt:i4>
      </vt:variant>
      <vt:variant>
        <vt:i4>5</vt:i4>
      </vt:variant>
      <vt:variant>
        <vt:lpwstr>https://www.gov.uk/government/publications/staying-alert-and-safe-social-distancing/staying-alert-and-safe-social-distancing-after-4-july</vt:lpwstr>
      </vt:variant>
      <vt:variant>
        <vt:lpwstr/>
      </vt:variant>
      <vt:variant>
        <vt:i4>1114147</vt:i4>
      </vt:variant>
      <vt:variant>
        <vt:i4>138</vt:i4>
      </vt:variant>
      <vt:variant>
        <vt:i4>0</vt:i4>
      </vt:variant>
      <vt:variant>
        <vt:i4>5</vt:i4>
      </vt:variant>
      <vt:variant>
        <vt:lpwstr>http://www.worcestershire.gov.uk/downloads/file/12635/education_and_early_help_bulletin_covid-19_update_54_-_26_june_2020</vt:lpwstr>
      </vt:variant>
      <vt:variant>
        <vt:lpwstr/>
      </vt:variant>
      <vt:variant>
        <vt:i4>4063270</vt:i4>
      </vt:variant>
      <vt:variant>
        <vt:i4>135</vt:i4>
      </vt:variant>
      <vt:variant>
        <vt:i4>0</vt:i4>
      </vt:variant>
      <vt:variant>
        <vt:i4>5</vt:i4>
      </vt:variant>
      <vt:variant>
        <vt:lpwstr>https://assets.publishing.service.gov.uk/government/uploads/system/uploads/attachment_data/file/892085/disparities_review.pdf</vt:lpwstr>
      </vt:variant>
      <vt:variant>
        <vt:lpwstr/>
      </vt:variant>
      <vt:variant>
        <vt:i4>1966156</vt:i4>
      </vt:variant>
      <vt:variant>
        <vt:i4>132</vt:i4>
      </vt:variant>
      <vt:variant>
        <vt:i4>0</vt:i4>
      </vt:variant>
      <vt:variant>
        <vt:i4>5</vt:i4>
      </vt:variant>
      <vt:variant>
        <vt:lpwstr>https://www.gov.uk/government/publications/staying-alert-and-safe-social-distancing/staying-alert-and-safe-social-distancing-after-4-july</vt:lpwstr>
      </vt:variant>
      <vt:variant>
        <vt:lpwstr/>
      </vt:variant>
      <vt:variant>
        <vt:i4>327771</vt:i4>
      </vt:variant>
      <vt:variant>
        <vt:i4>129</vt:i4>
      </vt:variant>
      <vt:variant>
        <vt:i4>0</vt:i4>
      </vt:variant>
      <vt:variant>
        <vt:i4>5</vt:i4>
      </vt:variant>
      <vt:variant>
        <vt:lpwstr>https://www.gov.uk/government/publications/actions-for-schools-during-the-coronavirus-outbreak/guidance-for-full-opening-schools</vt:lpwstr>
      </vt:variant>
      <vt:variant>
        <vt:lpwstr/>
      </vt:variant>
      <vt:variant>
        <vt:i4>7602235</vt:i4>
      </vt:variant>
      <vt:variant>
        <vt:i4>126</vt:i4>
      </vt:variant>
      <vt:variant>
        <vt:i4>0</vt:i4>
      </vt:variant>
      <vt:variant>
        <vt:i4>5</vt:i4>
      </vt:variant>
      <vt:variant>
        <vt:lpwstr>https://www.hse.gov.uk/coronavirus/equipment-and-machinery/air-conditioning-and-ventilation.htm</vt:lpwstr>
      </vt:variant>
      <vt:variant>
        <vt:lpwstr/>
      </vt:variant>
      <vt:variant>
        <vt:i4>2752555</vt:i4>
      </vt:variant>
      <vt:variant>
        <vt:i4>123</vt:i4>
      </vt:variant>
      <vt:variant>
        <vt:i4>0</vt:i4>
      </vt:variant>
      <vt:variant>
        <vt:i4>5</vt:i4>
      </vt:variant>
      <vt:variant>
        <vt:lpwstr>https://legionellacontrol.com/compliance/recommission-water-systems-post-covid-19-lockdown/</vt:lpwstr>
      </vt:variant>
      <vt:variant>
        <vt:lpwstr/>
      </vt:variant>
      <vt:variant>
        <vt:i4>4128867</vt:i4>
      </vt:variant>
      <vt:variant>
        <vt:i4>120</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5111832</vt:i4>
      </vt:variant>
      <vt:variant>
        <vt:i4>117</vt:i4>
      </vt:variant>
      <vt:variant>
        <vt:i4>0</vt:i4>
      </vt:variant>
      <vt:variant>
        <vt:i4>5</vt:i4>
      </vt:variant>
      <vt:variant>
        <vt:lpwstr>http://www.gov.uk/government/publications/managing-school-premises-during-the-coronavirus-outbreak/managing-school-premises-which-are-partially-open-during-the-coronavirus-outbreak</vt:lpwstr>
      </vt:variant>
      <vt:variant>
        <vt:lpwstr/>
      </vt:variant>
      <vt:variant>
        <vt:i4>2490422</vt:i4>
      </vt:variant>
      <vt:variant>
        <vt:i4>114</vt:i4>
      </vt:variant>
      <vt:variant>
        <vt:i4>0</vt:i4>
      </vt:variant>
      <vt:variant>
        <vt:i4>5</vt:i4>
      </vt:variant>
      <vt:variant>
        <vt:lpwstr>https://www.gov.uk/government/publications/managing-school-premises-during-the-coronavirus-outbreak</vt:lpwstr>
      </vt:variant>
      <vt:variant>
        <vt:lpwstr/>
      </vt:variant>
      <vt:variant>
        <vt:i4>78</vt:i4>
      </vt:variant>
      <vt:variant>
        <vt:i4>111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4063316</vt:i4>
      </vt:variant>
      <vt:variant>
        <vt:i4>108</vt:i4>
      </vt:variant>
      <vt:variant>
        <vt:i4>0</vt:i4>
      </vt:variant>
      <vt:variant>
        <vt:i4>5</vt:i4>
      </vt:variant>
      <vt:variant>
        <vt:lpwstr>http://www.worcestershire.gov.uk/downloads/file/12570/education_and_early_help_bulletin_covid-19_update_41_-_29_may_2020</vt:lpwstr>
      </vt:variant>
      <vt:variant>
        <vt:lpwstr/>
      </vt:variant>
      <vt:variant>
        <vt:i4>4259848</vt:i4>
      </vt:variant>
      <vt:variant>
        <vt:i4>105</vt:i4>
      </vt:variant>
      <vt:variant>
        <vt:i4>0</vt:i4>
      </vt:variant>
      <vt:variant>
        <vt:i4>5</vt:i4>
      </vt:variant>
      <vt:variant>
        <vt:lpwstr>http://www.worcestershire.gov.uk/recoveryschools</vt:lpwstr>
      </vt:variant>
      <vt:variant>
        <vt:lpwstr/>
      </vt:variant>
      <vt:variant>
        <vt:i4>3473520</vt:i4>
      </vt:variant>
      <vt:variant>
        <vt:i4>102</vt:i4>
      </vt:variant>
      <vt:variant>
        <vt:i4>0</vt:i4>
      </vt:variant>
      <vt:variant>
        <vt:i4>5</vt:i4>
      </vt:variant>
      <vt:variant>
        <vt:lpwstr>http://www.worcestershire.gov.uk/phasedschoolsreopening</vt:lpwstr>
      </vt:variant>
      <vt:variant>
        <vt:lpwstr/>
      </vt:variant>
      <vt:variant>
        <vt:i4>524295</vt:i4>
      </vt:variant>
      <vt:variant>
        <vt:i4>99</vt:i4>
      </vt:variant>
      <vt:variant>
        <vt:i4>0</vt:i4>
      </vt:variant>
      <vt:variant>
        <vt:i4>5</vt:i4>
      </vt:variant>
      <vt:variant>
        <vt:lpwstr>https://www.hse.gov.uk/event-safety/temporary-demountable-structures.htm</vt:lpwstr>
      </vt:variant>
      <vt:variant>
        <vt:lpwstr/>
      </vt:variant>
      <vt:variant>
        <vt:i4>7602235</vt:i4>
      </vt:variant>
      <vt:variant>
        <vt:i4>96</vt:i4>
      </vt:variant>
      <vt:variant>
        <vt:i4>0</vt:i4>
      </vt:variant>
      <vt:variant>
        <vt:i4>5</vt:i4>
      </vt:variant>
      <vt:variant>
        <vt:lpwstr>https://www.hse.gov.uk/coronavirus/equipment-and-machinery/air-conditioning-and-ventilation.htm</vt:lpwstr>
      </vt:variant>
      <vt:variant>
        <vt:lpwstr/>
      </vt:variant>
      <vt:variant>
        <vt:i4>2752555</vt:i4>
      </vt:variant>
      <vt:variant>
        <vt:i4>93</vt:i4>
      </vt:variant>
      <vt:variant>
        <vt:i4>0</vt:i4>
      </vt:variant>
      <vt:variant>
        <vt:i4>5</vt:i4>
      </vt:variant>
      <vt:variant>
        <vt:lpwstr>https://legionellacontrol.com/compliance/recommission-water-systems-post-covid-19-lockdown/</vt:lpwstr>
      </vt:variant>
      <vt:variant>
        <vt:lpwstr/>
      </vt:variant>
      <vt:variant>
        <vt:i4>2490422</vt:i4>
      </vt:variant>
      <vt:variant>
        <vt:i4>90</vt:i4>
      </vt:variant>
      <vt:variant>
        <vt:i4>0</vt:i4>
      </vt:variant>
      <vt:variant>
        <vt:i4>5</vt:i4>
      </vt:variant>
      <vt:variant>
        <vt:lpwstr>https://www.gov.uk/government/publications/managing-school-premises-during-the-coronavirus-outbreak</vt:lpwstr>
      </vt:variant>
      <vt:variant>
        <vt:lpwstr/>
      </vt:variant>
      <vt:variant>
        <vt:i4>7340107</vt:i4>
      </vt:variant>
      <vt:variant>
        <vt:i4>87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7340107</vt:i4>
      </vt:variant>
      <vt:variant>
        <vt:i4>84</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2752597</vt:i4>
      </vt:variant>
      <vt:variant>
        <vt:i4>81</vt:i4>
      </vt:variant>
      <vt:variant>
        <vt:i4>0</vt:i4>
      </vt:variant>
      <vt:variant>
        <vt:i4>5</vt:i4>
      </vt:variant>
      <vt:variant>
        <vt:lpwstr>mailto:CV19Logistics@worcestershire.gov.uk</vt:lpwstr>
      </vt:variant>
      <vt:variant>
        <vt:lpwstr/>
      </vt:variant>
      <vt:variant>
        <vt:i4>3473497</vt:i4>
      </vt:variant>
      <vt:variant>
        <vt:i4>78</vt:i4>
      </vt:variant>
      <vt:variant>
        <vt:i4>0</vt:i4>
      </vt:variant>
      <vt:variant>
        <vt:i4>5</vt:i4>
      </vt:variant>
      <vt:variant>
        <vt:lpwstr>http://www.worcestershire.gov.uk/downloads/file/12551/education_and_early_help_bulletin_covid-19_update_38_-_22_may_2020</vt:lpwstr>
      </vt:variant>
      <vt:variant>
        <vt:lpwstr/>
      </vt:variant>
      <vt:variant>
        <vt:i4>3866716</vt:i4>
      </vt:variant>
      <vt:variant>
        <vt:i4>75</vt:i4>
      </vt:variant>
      <vt:variant>
        <vt:i4>0</vt:i4>
      </vt:variant>
      <vt:variant>
        <vt:i4>5</vt:i4>
      </vt:variant>
      <vt:variant>
        <vt:lpwstr>http://www.worcestershire.gov.uk/downloads/file/12546/education_and_early_help_bulletin_covid-19_update_37_-_20_may_2020</vt:lpwstr>
      </vt:variant>
      <vt:variant>
        <vt:lpwstr/>
      </vt:variant>
      <vt:variant>
        <vt:i4>4325436</vt:i4>
      </vt:variant>
      <vt:variant>
        <vt:i4>72</vt:i4>
      </vt:variant>
      <vt:variant>
        <vt:i4>0</vt:i4>
      </vt:variant>
      <vt:variant>
        <vt:i4>5</vt:i4>
      </vt:variant>
      <vt:variant>
        <vt:lpwstr>http://www.worcestershire.gov.uk/downloads/file/12479/education_and_early_help_bulletin_covid-19_update_25_-_24_april_2020</vt:lpwstr>
      </vt:variant>
      <vt:variant>
        <vt:lpwstr/>
      </vt:variant>
      <vt:variant>
        <vt:i4>5177382</vt:i4>
      </vt:variant>
      <vt:variant>
        <vt:i4>69</vt:i4>
      </vt:variant>
      <vt:variant>
        <vt:i4>0</vt:i4>
      </vt:variant>
      <vt:variant>
        <vt:i4>5</vt:i4>
      </vt:variant>
      <vt:variant>
        <vt:lpwstr>http://www.worcestershire.gov.uk/downloads/file/12499/education_and_early_help_bulletin_covid-19_update_28_-_1_may_2020</vt:lpwstr>
      </vt:variant>
      <vt:variant>
        <vt:lpwstr/>
      </vt:variant>
      <vt:variant>
        <vt:i4>3932251</vt:i4>
      </vt:variant>
      <vt:variant>
        <vt:i4>66</vt:i4>
      </vt:variant>
      <vt:variant>
        <vt:i4>0</vt:i4>
      </vt:variant>
      <vt:variant>
        <vt:i4>5</vt:i4>
      </vt:variant>
      <vt:variant>
        <vt:lpwstr>http://www.worcestershire.gov.uk/downloads/file/12524/education_and_early_help_bulletin_covid-19_update_35_-_15_may_2020</vt:lpwstr>
      </vt:variant>
      <vt:variant>
        <vt:lpwstr/>
      </vt:variant>
      <vt:variant>
        <vt:i4>3932237</vt:i4>
      </vt:variant>
      <vt:variant>
        <vt:i4>63</vt:i4>
      </vt:variant>
      <vt:variant>
        <vt:i4>0</vt:i4>
      </vt:variant>
      <vt:variant>
        <vt:i4>5</vt:i4>
      </vt:variant>
      <vt:variant>
        <vt:lpwstr>http://www.worcestershire.gov.uk/info/20774/coronavirus_covid-19_advice_for_schools_and_education_settings/2211/coronavirus_covid-19_general_faqs_for_education_providers/4</vt:lpwstr>
      </vt:variant>
      <vt:variant>
        <vt:lpwstr/>
      </vt:variant>
      <vt:variant>
        <vt:i4>327771</vt:i4>
      </vt:variant>
      <vt:variant>
        <vt:i4>60</vt:i4>
      </vt:variant>
      <vt:variant>
        <vt:i4>0</vt:i4>
      </vt:variant>
      <vt:variant>
        <vt:i4>5</vt:i4>
      </vt:variant>
      <vt:variant>
        <vt:lpwstr>https://www.gov.uk/government/publications/actions-for-schools-during-the-coronavirus-outbreak/guidance-for-full-opening-schools</vt:lpwstr>
      </vt:variant>
      <vt:variant>
        <vt:lpwstr/>
      </vt:variant>
      <vt:variant>
        <vt:i4>7340107</vt:i4>
      </vt:variant>
      <vt:variant>
        <vt:i4>57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6553651</vt:i4>
      </vt:variant>
      <vt:variant>
        <vt:i4>54</vt:i4>
      </vt:variant>
      <vt:variant>
        <vt:i4>0</vt:i4>
      </vt:variant>
      <vt:variant>
        <vt:i4>5</vt:i4>
      </vt:variant>
      <vt:variant>
        <vt:lpwstr>https://www.gov.uk/government/publications/guidance-for-full-opening-special-schools-and-other-specialist-settings</vt:lpwstr>
      </vt:variant>
      <vt:variant>
        <vt:lpwstr/>
      </vt:variant>
      <vt:variant>
        <vt:i4>8126560</vt:i4>
      </vt:variant>
      <vt:variant>
        <vt:i4>51</vt:i4>
      </vt:variant>
      <vt:variant>
        <vt:i4>0</vt:i4>
      </vt:variant>
      <vt:variant>
        <vt:i4>5</vt:i4>
      </vt:variant>
      <vt:variant>
        <vt:lpwstr>https://www.gov.uk/government/publications/actions-for-schools-during-the-coronavirus-outbreak</vt:lpwstr>
      </vt:variant>
      <vt:variant>
        <vt:lpwstr/>
      </vt:variant>
      <vt:variant>
        <vt:i4>327771</vt:i4>
      </vt:variant>
      <vt:variant>
        <vt:i4>48</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45</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42</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39</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36</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33</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30</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27</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24</vt:i4>
      </vt:variant>
      <vt:variant>
        <vt:i4>0</vt:i4>
      </vt:variant>
      <vt:variant>
        <vt:i4>5</vt:i4>
      </vt:variant>
      <vt:variant>
        <vt:lpwstr>https://www.gov.uk/government/publications/actions-for-schools-during-the-coronavirus-outbreak/guidance-for-full-opening-schools</vt:lpwstr>
      </vt:variant>
      <vt:variant>
        <vt:lpwstr/>
      </vt:variant>
      <vt:variant>
        <vt:i4>2424936</vt:i4>
      </vt:variant>
      <vt:variant>
        <vt:i4>21</vt:i4>
      </vt:variant>
      <vt:variant>
        <vt:i4>0</vt:i4>
      </vt:variant>
      <vt:variant>
        <vt:i4>5</vt:i4>
      </vt:variant>
      <vt:variant>
        <vt:lpwstr>http://www.worcestershire.gov.uk/downloads/download/1421/coronavirus_covid-19_education_and_early_help_bulletin_for_schools</vt:lpwstr>
      </vt:variant>
      <vt:variant>
        <vt:lpwstr/>
      </vt:variant>
      <vt:variant>
        <vt:i4>4259848</vt:i4>
      </vt:variant>
      <vt:variant>
        <vt:i4>18</vt:i4>
      </vt:variant>
      <vt:variant>
        <vt:i4>0</vt:i4>
      </vt:variant>
      <vt:variant>
        <vt:i4>5</vt:i4>
      </vt:variant>
      <vt:variant>
        <vt:lpwstr>http://www.worcestershire.gov.uk/recoveryschools</vt:lpwstr>
      </vt:variant>
      <vt:variant>
        <vt:lpwstr/>
      </vt:variant>
      <vt:variant>
        <vt:i4>7536702</vt:i4>
      </vt:variant>
      <vt:variant>
        <vt:i4>15</vt:i4>
      </vt:variant>
      <vt:variant>
        <vt:i4>0</vt:i4>
      </vt:variant>
      <vt:variant>
        <vt:i4>5</vt:i4>
      </vt:variant>
      <vt:variant>
        <vt:lpwstr>https://www.gov.uk/coronavirus/education-and-childcare</vt:lpwstr>
      </vt:variant>
      <vt:variant>
        <vt:lpwstr/>
      </vt:variant>
      <vt:variant>
        <vt:i4>6946934</vt:i4>
      </vt:variant>
      <vt:variant>
        <vt:i4>12</vt:i4>
      </vt:variant>
      <vt:variant>
        <vt:i4>0</vt:i4>
      </vt:variant>
      <vt:variant>
        <vt:i4>5</vt:i4>
      </vt:variant>
      <vt:variant>
        <vt:lpwstr>https://www.gov.uk/coronavirus</vt:lpwstr>
      </vt:variant>
      <vt:variant>
        <vt:lpwstr/>
      </vt:variant>
      <vt:variant>
        <vt:i4>7012396</vt:i4>
      </vt:variant>
      <vt:variant>
        <vt:i4>9</vt:i4>
      </vt:variant>
      <vt:variant>
        <vt:i4>0</vt:i4>
      </vt:variant>
      <vt:variant>
        <vt:i4>5</vt:i4>
      </vt:variant>
      <vt:variant>
        <vt:lpwstr>https://www.nhs.uk/conditions/coronavirus-covid-19/</vt:lpwstr>
      </vt:variant>
      <vt:variant>
        <vt:lpwstr/>
      </vt:variant>
      <vt:variant>
        <vt:i4>5767255</vt:i4>
      </vt:variant>
      <vt:variant>
        <vt:i4>6</vt:i4>
      </vt:variant>
      <vt:variant>
        <vt:i4>0</vt:i4>
      </vt:variant>
      <vt:variant>
        <vt:i4>5</vt:i4>
      </vt:variant>
      <vt:variant>
        <vt:lpwstr>https://www.gov.uk/government/organisations/public-health-england</vt:lpwstr>
      </vt:variant>
      <vt:variant>
        <vt:lpwstr/>
      </vt:variant>
      <vt:variant>
        <vt:i4>458826</vt:i4>
      </vt:variant>
      <vt:variant>
        <vt:i4>3</vt:i4>
      </vt:variant>
      <vt:variant>
        <vt:i4>0</vt:i4>
      </vt:variant>
      <vt:variant>
        <vt:i4>5</vt:i4>
      </vt:variant>
      <vt:variant>
        <vt:lpwstr>http://www.worcestershire.gov.uk/downloads/download/1433/phased_re-opening_of_schools_and_settings_documents</vt:lpwstr>
      </vt:variant>
      <vt:variant>
        <vt:lpwstr/>
      </vt:variant>
      <vt:variant>
        <vt:i4>4259848</vt:i4>
      </vt:variant>
      <vt:variant>
        <vt:i4>0</vt:i4>
      </vt:variant>
      <vt:variant>
        <vt:i4>0</vt:i4>
      </vt:variant>
      <vt:variant>
        <vt:i4>5</vt:i4>
      </vt:variant>
      <vt:variant>
        <vt:lpwstr>http://www.worcestershire.gov.uk/recoveryschools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Fielding</dc:creator>
  <cp:keywords/>
  <cp:lastModifiedBy>Mr McClarey</cp:lastModifiedBy>
  <cp:revision>117</cp:revision>
  <cp:lastPrinted>2020-05-21T07:59:00Z</cp:lastPrinted>
  <dcterms:created xsi:type="dcterms:W3CDTF">2021-01-03T17:13:00Z</dcterms:created>
  <dcterms:modified xsi:type="dcterms:W3CDTF">2021-05-17T17:58:00Z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